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CD8" w:rsidRPr="00B56061" w:rsidRDefault="00A44CD8">
      <w:pPr>
        <w:pStyle w:val="BodyText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A44CD8" w:rsidRPr="00B56061" w:rsidRDefault="00A44CD8">
      <w:pPr>
        <w:pStyle w:val="BodyText"/>
        <w:rPr>
          <w:rFonts w:ascii="Book Antiqua" w:hAnsi="Book Antiqua"/>
          <w:sz w:val="24"/>
          <w:szCs w:val="24"/>
        </w:rPr>
      </w:pPr>
    </w:p>
    <w:p w:rsidR="00A44CD8" w:rsidRPr="00B56061" w:rsidRDefault="00B56061">
      <w:pPr>
        <w:pStyle w:val="BodyText"/>
        <w:spacing w:before="3"/>
        <w:rPr>
          <w:rFonts w:ascii="Book Antiqua" w:hAnsi="Book Antiqua"/>
          <w:sz w:val="24"/>
          <w:szCs w:val="24"/>
        </w:rPr>
      </w:pPr>
      <w:r w:rsidRPr="00B56061">
        <w:rPr>
          <w:rFonts w:ascii="Book Antiqua" w:hAnsi="Book Antiqua"/>
          <w:noProof/>
          <w:lang w:val="en-US"/>
        </w:rPr>
        <w:drawing>
          <wp:anchor distT="0" distB="0" distL="0" distR="0" simplePos="0" relativeHeight="251661312" behindDoc="0" locked="0" layoutInCell="1" allowOverlap="1" wp14:anchorId="37D936D1" wp14:editId="2318C3FF">
            <wp:simplePos x="0" y="0"/>
            <wp:positionH relativeFrom="page">
              <wp:posOffset>5667375</wp:posOffset>
            </wp:positionH>
            <wp:positionV relativeFrom="paragraph">
              <wp:posOffset>115570</wp:posOffset>
            </wp:positionV>
            <wp:extent cx="697216" cy="914398"/>
            <wp:effectExtent l="0" t="0" r="0" b="0"/>
            <wp:wrapNone/>
            <wp:docPr id="3" name="image2.jpeg" descr="Emblema5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216" cy="914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6061" w:rsidRDefault="00C01ED4" w:rsidP="00B56061">
      <w:pPr>
        <w:pStyle w:val="BodyText"/>
        <w:tabs>
          <w:tab w:val="left" w:pos="4812"/>
        </w:tabs>
        <w:spacing w:before="94" w:line="254" w:lineRule="auto"/>
        <w:ind w:left="3639" w:right="2650" w:hanging="1210"/>
        <w:jc w:val="center"/>
        <w:rPr>
          <w:rFonts w:ascii="Book Antiqua" w:hAnsi="Book Antiqua"/>
          <w:w w:val="105"/>
        </w:rPr>
      </w:pPr>
      <w:r w:rsidRPr="00B56061">
        <w:rPr>
          <w:rFonts w:ascii="Book Antiqua" w:hAnsi="Book Antiqua"/>
          <w:noProof/>
          <w:lang w:val="en-US"/>
        </w:rPr>
        <w:drawing>
          <wp:anchor distT="0" distB="0" distL="0" distR="0" simplePos="0" relativeHeight="251657216" behindDoc="0" locked="0" layoutInCell="1" allowOverlap="1" wp14:anchorId="7B8B3DDF" wp14:editId="27D17B44">
            <wp:simplePos x="0" y="0"/>
            <wp:positionH relativeFrom="page">
              <wp:posOffset>1200150</wp:posOffset>
            </wp:positionH>
            <wp:positionV relativeFrom="paragraph">
              <wp:posOffset>-67298</wp:posOffset>
            </wp:positionV>
            <wp:extent cx="824229" cy="914398"/>
            <wp:effectExtent l="0" t="0" r="0" b="0"/>
            <wp:wrapNone/>
            <wp:docPr id="1" name="image1.jpeg" descr="http://www.ks-gov.net/pm/Portals/0/Logot/Stema%20(100px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229" cy="914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6061">
        <w:rPr>
          <w:rFonts w:ascii="Book Antiqua" w:hAnsi="Book Antiqua"/>
          <w:w w:val="105"/>
        </w:rPr>
        <w:t>Republika</w:t>
      </w:r>
      <w:r w:rsidRPr="00B56061">
        <w:rPr>
          <w:rFonts w:ascii="Book Antiqua" w:hAnsi="Book Antiqua"/>
          <w:spacing w:val="5"/>
          <w:w w:val="105"/>
        </w:rPr>
        <w:t xml:space="preserve"> </w:t>
      </w:r>
      <w:r w:rsidRPr="00B56061">
        <w:rPr>
          <w:rFonts w:ascii="Book Antiqua" w:hAnsi="Book Antiqua"/>
          <w:w w:val="105"/>
        </w:rPr>
        <w:t>e</w:t>
      </w:r>
      <w:r w:rsidRPr="00B56061">
        <w:rPr>
          <w:rFonts w:ascii="Book Antiqua" w:hAnsi="Book Antiqua"/>
          <w:spacing w:val="5"/>
          <w:w w:val="105"/>
        </w:rPr>
        <w:t xml:space="preserve"> </w:t>
      </w:r>
      <w:r w:rsidR="00B56061">
        <w:rPr>
          <w:rFonts w:ascii="Book Antiqua" w:hAnsi="Book Antiqua"/>
          <w:w w:val="105"/>
        </w:rPr>
        <w:t>Kosovës</w:t>
      </w:r>
    </w:p>
    <w:p w:rsidR="00A44CD8" w:rsidRPr="00B56061" w:rsidRDefault="00C01ED4">
      <w:pPr>
        <w:pStyle w:val="BodyText"/>
        <w:tabs>
          <w:tab w:val="left" w:pos="4812"/>
        </w:tabs>
        <w:spacing w:before="94" w:line="254" w:lineRule="auto"/>
        <w:ind w:left="3639" w:right="2650" w:hanging="1210"/>
        <w:rPr>
          <w:rFonts w:ascii="Book Antiqua" w:hAnsi="Book Antiqua"/>
        </w:rPr>
      </w:pPr>
      <w:r w:rsidRPr="00B56061">
        <w:rPr>
          <w:rFonts w:ascii="Book Antiqua" w:hAnsi="Book Antiqua"/>
          <w:w w:val="105"/>
        </w:rPr>
        <w:t>Republika Kosova</w:t>
      </w:r>
      <w:r w:rsidRPr="00B56061">
        <w:rPr>
          <w:rFonts w:ascii="Book Antiqua" w:hAnsi="Book Antiqua"/>
          <w:spacing w:val="-48"/>
          <w:w w:val="105"/>
        </w:rPr>
        <w:t xml:space="preserve"> </w:t>
      </w:r>
      <w:r w:rsidR="00B56061">
        <w:rPr>
          <w:rFonts w:ascii="Book Antiqua" w:hAnsi="Book Antiqua"/>
          <w:spacing w:val="-48"/>
          <w:w w:val="105"/>
        </w:rPr>
        <w:t xml:space="preserve">/ </w:t>
      </w:r>
      <w:r w:rsidRPr="00B56061">
        <w:rPr>
          <w:rFonts w:ascii="Book Antiqua" w:hAnsi="Book Antiqua"/>
          <w:w w:val="105"/>
        </w:rPr>
        <w:t>Republic</w:t>
      </w:r>
      <w:r w:rsidRPr="00B56061">
        <w:rPr>
          <w:rFonts w:ascii="Book Antiqua" w:hAnsi="Book Antiqua"/>
          <w:spacing w:val="3"/>
          <w:w w:val="105"/>
        </w:rPr>
        <w:t xml:space="preserve"> </w:t>
      </w:r>
      <w:r w:rsidRPr="00B56061">
        <w:rPr>
          <w:rFonts w:ascii="Book Antiqua" w:hAnsi="Book Antiqua"/>
          <w:w w:val="105"/>
        </w:rPr>
        <w:t>of</w:t>
      </w:r>
      <w:r w:rsidRPr="00B56061">
        <w:rPr>
          <w:rFonts w:ascii="Book Antiqua" w:hAnsi="Book Antiqua"/>
          <w:spacing w:val="9"/>
          <w:w w:val="105"/>
        </w:rPr>
        <w:t xml:space="preserve"> </w:t>
      </w:r>
      <w:r w:rsidRPr="00B56061">
        <w:rPr>
          <w:rFonts w:ascii="Book Antiqua" w:hAnsi="Book Antiqua"/>
          <w:w w:val="105"/>
        </w:rPr>
        <w:t>Kosovo</w:t>
      </w:r>
    </w:p>
    <w:p w:rsidR="00A44CD8" w:rsidRPr="00B56061" w:rsidRDefault="00C01ED4">
      <w:pPr>
        <w:pStyle w:val="BodyText"/>
        <w:spacing w:line="381" w:lineRule="auto"/>
        <w:ind w:left="1933" w:right="1343" w:firstLine="7"/>
        <w:rPr>
          <w:rFonts w:ascii="Book Antiqua" w:hAnsi="Book Antiqua"/>
          <w:sz w:val="24"/>
          <w:szCs w:val="24"/>
        </w:rPr>
      </w:pPr>
      <w:r w:rsidRPr="00B56061">
        <w:rPr>
          <w:rFonts w:ascii="Book Antiqua" w:hAnsi="Book Antiqua"/>
          <w:w w:val="105"/>
        </w:rPr>
        <w:t>Komuna</w:t>
      </w:r>
      <w:r w:rsidRPr="00B56061">
        <w:rPr>
          <w:rFonts w:ascii="Book Antiqua" w:hAnsi="Book Antiqua"/>
          <w:spacing w:val="9"/>
          <w:w w:val="105"/>
        </w:rPr>
        <w:t xml:space="preserve"> </w:t>
      </w:r>
      <w:r w:rsidRPr="00B56061">
        <w:rPr>
          <w:rFonts w:ascii="Book Antiqua" w:hAnsi="Book Antiqua"/>
          <w:w w:val="105"/>
        </w:rPr>
        <w:t>Istog/</w:t>
      </w:r>
      <w:r w:rsidRPr="00B56061">
        <w:rPr>
          <w:rFonts w:ascii="Book Antiqua" w:hAnsi="Book Antiqua"/>
          <w:spacing w:val="8"/>
          <w:w w:val="105"/>
        </w:rPr>
        <w:t xml:space="preserve"> </w:t>
      </w:r>
      <w:r w:rsidR="00527688">
        <w:rPr>
          <w:rFonts w:ascii="Book Antiqua" w:hAnsi="Book Antiqua"/>
          <w:w w:val="105"/>
        </w:rPr>
        <w:t>Opš</w:t>
      </w:r>
      <w:r w:rsidRPr="00B56061">
        <w:rPr>
          <w:rFonts w:ascii="Book Antiqua" w:hAnsi="Book Antiqua"/>
          <w:w w:val="105"/>
        </w:rPr>
        <w:t>tin</w:t>
      </w:r>
      <w:r w:rsidR="00527688">
        <w:rPr>
          <w:rFonts w:ascii="Book Antiqua" w:hAnsi="Book Antiqua"/>
          <w:w w:val="105"/>
        </w:rPr>
        <w:t>a</w:t>
      </w:r>
      <w:r w:rsidRPr="00B56061">
        <w:rPr>
          <w:rFonts w:ascii="Book Antiqua" w:hAnsi="Book Antiqua"/>
          <w:spacing w:val="9"/>
          <w:w w:val="105"/>
        </w:rPr>
        <w:t xml:space="preserve"> </w:t>
      </w:r>
      <w:r w:rsidRPr="00B56061">
        <w:rPr>
          <w:rFonts w:ascii="Book Antiqua" w:hAnsi="Book Antiqua"/>
          <w:w w:val="105"/>
        </w:rPr>
        <w:t>Istok/</w:t>
      </w:r>
      <w:r w:rsidRPr="00B56061">
        <w:rPr>
          <w:rFonts w:ascii="Book Antiqua" w:hAnsi="Book Antiqua"/>
          <w:spacing w:val="9"/>
          <w:w w:val="105"/>
        </w:rPr>
        <w:t xml:space="preserve"> </w:t>
      </w:r>
      <w:r w:rsidRPr="00B56061">
        <w:rPr>
          <w:rFonts w:ascii="Book Antiqua" w:hAnsi="Book Antiqua"/>
          <w:w w:val="105"/>
        </w:rPr>
        <w:t>Municipality</w:t>
      </w:r>
      <w:r w:rsidRPr="00B56061">
        <w:rPr>
          <w:rFonts w:ascii="Book Antiqua" w:hAnsi="Book Antiqua"/>
          <w:spacing w:val="8"/>
          <w:w w:val="105"/>
          <w:sz w:val="24"/>
          <w:szCs w:val="24"/>
        </w:rPr>
        <w:t xml:space="preserve"> </w:t>
      </w:r>
      <w:r w:rsidRPr="00B56061">
        <w:rPr>
          <w:rFonts w:ascii="Book Antiqua" w:hAnsi="Book Antiqua"/>
          <w:w w:val="105"/>
          <w:sz w:val="24"/>
          <w:szCs w:val="24"/>
        </w:rPr>
        <w:t>of</w:t>
      </w:r>
      <w:r w:rsidRPr="00B56061">
        <w:rPr>
          <w:rFonts w:ascii="Book Antiqua" w:hAnsi="Book Antiqua"/>
          <w:spacing w:val="19"/>
          <w:w w:val="105"/>
          <w:sz w:val="24"/>
          <w:szCs w:val="24"/>
        </w:rPr>
        <w:t xml:space="preserve"> </w:t>
      </w:r>
      <w:r w:rsidRPr="00B56061">
        <w:rPr>
          <w:rFonts w:ascii="Book Antiqua" w:hAnsi="Book Antiqua"/>
          <w:w w:val="105"/>
          <w:sz w:val="24"/>
          <w:szCs w:val="24"/>
        </w:rPr>
        <w:t>Istog</w:t>
      </w:r>
      <w:r w:rsidRPr="00B56061">
        <w:rPr>
          <w:rFonts w:ascii="Book Antiqua" w:hAnsi="Book Antiqua"/>
          <w:spacing w:val="-48"/>
          <w:w w:val="105"/>
          <w:sz w:val="24"/>
          <w:szCs w:val="24"/>
        </w:rPr>
        <w:t xml:space="preserve"> </w:t>
      </w:r>
    </w:p>
    <w:p w:rsidR="00A44CD8" w:rsidRPr="00B56061" w:rsidRDefault="000724C8">
      <w:pPr>
        <w:pStyle w:val="BodyText"/>
        <w:spacing w:before="9"/>
        <w:rPr>
          <w:rFonts w:ascii="Book Antiqua" w:hAnsi="Book Antiqua"/>
          <w:sz w:val="24"/>
          <w:szCs w:val="24"/>
        </w:rPr>
      </w:pPr>
      <w:r w:rsidRPr="00B56061">
        <w:rPr>
          <w:rFonts w:ascii="Book Antiqua" w:hAnsi="Book Antiqu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949325</wp:posOffset>
                </wp:positionH>
                <wp:positionV relativeFrom="paragraph">
                  <wp:posOffset>146685</wp:posOffset>
                </wp:positionV>
                <wp:extent cx="53092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9235" cy="1270"/>
                        </a:xfrm>
                        <a:custGeom>
                          <a:avLst/>
                          <a:gdLst>
                            <a:gd name="T0" fmla="+- 0 1495 1495"/>
                            <a:gd name="T1" fmla="*/ T0 w 8361"/>
                            <a:gd name="T2" fmla="+- 0 9855 1495"/>
                            <a:gd name="T3" fmla="*/ T2 w 8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1">
                              <a:moveTo>
                                <a:pt x="0" y="0"/>
                              </a:moveTo>
                              <a:lnTo>
                                <a:pt x="8360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AE32A" id="Freeform 2" o:spid="_x0000_s1026" style="position:absolute;margin-left:74.75pt;margin-top:11.55pt;width:418.0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/XlBQMAAKQGAAAOAAAAZHJzL2Uyb0RvYy54bWysVduO0zAQfUfiHyw/grq5NL2k2nSFmhYh&#10;LbDSlg9wY6eJSOxgu00XxL8ztpNu2gUJIfKQ2pnxmTNnPNPbu1NdoSOTqhQ8wcGNjxHjmaAl3yf4&#10;y3YzmmOkNOGUVIKzBD8xhe+Wr1/dts2ChaIQFWUSAQhXi7ZJcKF1s/A8lRWsJupGNIyDMReyJhq2&#10;cu9RSVpArysv9P2p1wpJGykyphR8TZ0RLy1+nrNMf85zxTSqEgzctH1L+96Zt7e8JYu9JE1RZh0N&#10;8g8salJyCHqGSokm6CDLF1B1mUmhRK5vMlF7Is/LjNkcIJvAv8rmsSANs7mAOKo5y6T+H2z26fgg&#10;UUkTHGLESQ0l2kjGjOAoNOq0jVqA02PzIE1+qrkX2VcFBu/CYjYKfNCu/SgooJCDFlaRUy5rcxJy&#10;RScr/NNZeHbSKIOPk7Efh+MJRhnYgnBm6+KRRX82Oyj9ngmLQ473SruyUVhZ0WlHfQslzusKKvh2&#10;hHwURPHEvroyn92C3u2Nh7Y+atF8PA2unUCQAVY8n/wea9y7GaxwgAX89z1DUvSksxPvWMMKEdMm&#10;vtWpEcroswVuvUCAAE4mwz/4QuxrX3emCyHh/l/ffIkR3Pydy7Yh2jAzIcwStQm2UpgPtTiyrbAm&#10;fVU5CPJsrfjQC45DEQasnBlOmABwbdzCBjVcB5XlYlNWlS1txQ2VaTwLrTZKVCU1RsNGyf1uVUl0&#10;JKan7WOSAbALt0YqnRJVOD9rcjlLceDURikYoeturUlZuTUAVVZ0uJ2dNuae2m7+Efvxer6eR6Mo&#10;nK5HkZ+mo3ebVTSaboLZJB2nq1Ua/DScg2hRlJQybmj3kyWI/q5zuxnnZsJ5tlykd6HCxj4vVfAu&#10;aViRIJf+1xWhb13X6ztBn6CNpXCjEkY7LAohv2PUwphMsPp2IJJhVH3gMIfiIIrMXLWbaDILYSOH&#10;lt3QQngGUAnWGG6+Wa60m8WHRpb7AiIFtt5cvIPxkZemz+2ccay6DYxCm0E3ts2sHe6t1/Ofy/IX&#10;AAAA//8DAFBLAwQUAAYACAAAACEAkDsV6d4AAAAJAQAADwAAAGRycy9kb3ducmV2LnhtbEyPwUrD&#10;QBCG74LvsIzgRewmqSltzKZIoSCCUmu9T7NjEszuht1tE9/e6UmP/8zHP9+U68n04kw+dM4qSGcJ&#10;CLK1051tFBw+tvdLECGi1dg7Swp+KMC6ur4qsdButO903sdGcIkNBSpoYxwKKUPdksEwcwNZ3n05&#10;bzBy9I3UHkcuN73MkmQhDXaWL7Q40Kal+nt/MgpeXt92hBs/NebwmeHzLs3vxq1StzfT0yOISFP8&#10;g+Giz+pQsdPRnawOouf8sMoZVZDNUxAMrJb5AsTxMpiDrEr5/4PqFwAA//8DAFBLAQItABQABgAI&#10;AAAAIQC2gziS/gAAAOEBAAATAAAAAAAAAAAAAAAAAAAAAABbQ29udGVudF9UeXBlc10ueG1sUEsB&#10;Ai0AFAAGAAgAAAAhADj9If/WAAAAlAEAAAsAAAAAAAAAAAAAAAAALwEAAF9yZWxzLy5yZWxzUEsB&#10;Ai0AFAAGAAgAAAAhAOA79eUFAwAApAYAAA4AAAAAAAAAAAAAAAAALgIAAGRycy9lMm9Eb2MueG1s&#10;UEsBAi0AFAAGAAgAAAAhAJA7FeneAAAACQEAAA8AAAAAAAAAAAAAAAAAXwUAAGRycy9kb3ducmV2&#10;LnhtbFBLBQYAAAAABAAEAPMAAABqBgAAAAA=&#10;" path="m,l8360,e" filled="f" strokeweight=".19367mm">
                <v:path arrowok="t" o:connecttype="custom" o:connectlocs="0,0;5308600,0" o:connectangles="0,0"/>
                <w10:wrap type="topAndBottom" anchorx="page"/>
              </v:shape>
            </w:pict>
          </mc:Fallback>
        </mc:AlternateContent>
      </w:r>
    </w:p>
    <w:p w:rsidR="00A44CD8" w:rsidRPr="00DF0184" w:rsidRDefault="00C01ED4" w:rsidP="009845DF">
      <w:pPr>
        <w:pStyle w:val="BodyText"/>
        <w:spacing w:before="7" w:line="254" w:lineRule="auto"/>
        <w:ind w:left="889" w:hanging="622"/>
        <w:jc w:val="center"/>
        <w:rPr>
          <w:rFonts w:ascii="Book Antiqua" w:hAnsi="Book Antiqua"/>
          <w:w w:val="105"/>
          <w:sz w:val="24"/>
          <w:szCs w:val="24"/>
          <w:lang w:val="sr-Latn-BA"/>
        </w:rPr>
      </w:pPr>
      <w:bookmarkStart w:id="1" w:name="________________________________________"/>
      <w:bookmarkEnd w:id="1"/>
      <w:r w:rsidRPr="00B56061">
        <w:rPr>
          <w:rFonts w:ascii="Book Antiqua" w:hAnsi="Book Antiqua"/>
          <w:w w:val="105"/>
          <w:sz w:val="24"/>
          <w:szCs w:val="24"/>
        </w:rPr>
        <w:t>Drejtoria</w:t>
      </w:r>
      <w:r w:rsidRPr="00B56061">
        <w:rPr>
          <w:rFonts w:ascii="Book Antiqua" w:hAnsi="Book Antiqua"/>
          <w:spacing w:val="-6"/>
          <w:w w:val="105"/>
          <w:sz w:val="24"/>
          <w:szCs w:val="24"/>
        </w:rPr>
        <w:t xml:space="preserve"> </w:t>
      </w:r>
      <w:r w:rsidRPr="00B56061">
        <w:rPr>
          <w:rFonts w:ascii="Book Antiqua" w:hAnsi="Book Antiqua"/>
          <w:w w:val="105"/>
          <w:sz w:val="24"/>
          <w:szCs w:val="24"/>
        </w:rPr>
        <w:t>për</w:t>
      </w:r>
      <w:r w:rsidRPr="00B56061">
        <w:rPr>
          <w:rFonts w:ascii="Book Antiqua" w:hAnsi="Book Antiqua"/>
          <w:spacing w:val="-7"/>
          <w:w w:val="105"/>
          <w:sz w:val="24"/>
          <w:szCs w:val="24"/>
        </w:rPr>
        <w:t xml:space="preserve"> </w:t>
      </w:r>
      <w:r w:rsidR="009845DF" w:rsidRPr="00B56061">
        <w:rPr>
          <w:rFonts w:ascii="Book Antiqua" w:hAnsi="Book Antiqua"/>
          <w:w w:val="105"/>
          <w:sz w:val="24"/>
          <w:szCs w:val="24"/>
        </w:rPr>
        <w:t>Administrat</w:t>
      </w:r>
      <w:r w:rsidR="00B56061">
        <w:rPr>
          <w:rFonts w:ascii="Book Antiqua" w:hAnsi="Book Antiqua"/>
          <w:w w:val="105"/>
          <w:sz w:val="24"/>
          <w:szCs w:val="24"/>
        </w:rPr>
        <w:t>ë</w:t>
      </w:r>
      <w:r w:rsidR="009845DF" w:rsidRPr="00B56061">
        <w:rPr>
          <w:rFonts w:ascii="Book Antiqua" w:hAnsi="Book Antiqua"/>
          <w:w w:val="105"/>
          <w:sz w:val="24"/>
          <w:szCs w:val="24"/>
        </w:rPr>
        <w:t xml:space="preserve"> Komunale </w:t>
      </w:r>
      <w:r w:rsidRPr="00B56061">
        <w:rPr>
          <w:rFonts w:ascii="Book Antiqua" w:hAnsi="Book Antiqua"/>
          <w:w w:val="105"/>
          <w:sz w:val="24"/>
          <w:szCs w:val="24"/>
        </w:rPr>
        <w:t>/</w:t>
      </w:r>
      <w:r w:rsidRPr="00B56061">
        <w:rPr>
          <w:rFonts w:ascii="Book Antiqua" w:hAnsi="Book Antiqua"/>
          <w:spacing w:val="-7"/>
          <w:w w:val="105"/>
          <w:sz w:val="24"/>
          <w:szCs w:val="24"/>
        </w:rPr>
        <w:t xml:space="preserve"> </w:t>
      </w:r>
      <w:r w:rsidRPr="00DF0184">
        <w:rPr>
          <w:rFonts w:ascii="Book Antiqua" w:hAnsi="Book Antiqua"/>
          <w:w w:val="105"/>
          <w:sz w:val="24"/>
          <w:szCs w:val="24"/>
          <w:lang w:val="sr-Latn-BA"/>
        </w:rPr>
        <w:t>Direkcija</w:t>
      </w:r>
      <w:r w:rsidRPr="00DF0184">
        <w:rPr>
          <w:rFonts w:ascii="Book Antiqua" w:hAnsi="Book Antiqua"/>
          <w:spacing w:val="-6"/>
          <w:w w:val="105"/>
          <w:sz w:val="24"/>
          <w:szCs w:val="24"/>
          <w:lang w:val="sr-Latn-BA"/>
        </w:rPr>
        <w:t xml:space="preserve"> </w:t>
      </w:r>
      <w:r w:rsidRPr="00DF0184">
        <w:rPr>
          <w:rFonts w:ascii="Book Antiqua" w:hAnsi="Book Antiqua"/>
          <w:w w:val="105"/>
          <w:sz w:val="24"/>
          <w:szCs w:val="24"/>
          <w:lang w:val="sr-Latn-BA"/>
        </w:rPr>
        <w:t>za</w:t>
      </w:r>
      <w:r w:rsidRPr="00DF0184">
        <w:rPr>
          <w:rFonts w:ascii="Book Antiqua" w:hAnsi="Book Antiqua"/>
          <w:spacing w:val="-6"/>
          <w:w w:val="105"/>
          <w:sz w:val="24"/>
          <w:szCs w:val="24"/>
          <w:lang w:val="sr-Latn-BA"/>
        </w:rPr>
        <w:t xml:space="preserve"> </w:t>
      </w:r>
      <w:r w:rsidR="009845DF" w:rsidRPr="00DF0184">
        <w:rPr>
          <w:rFonts w:ascii="Book Antiqua" w:hAnsi="Book Antiqua"/>
          <w:w w:val="105"/>
          <w:sz w:val="24"/>
          <w:szCs w:val="24"/>
          <w:lang w:val="sr-Latn-BA"/>
        </w:rPr>
        <w:t>Op</w:t>
      </w:r>
      <w:r w:rsidR="00527688" w:rsidRPr="00DF0184">
        <w:rPr>
          <w:rFonts w:ascii="Book Antiqua" w:hAnsi="Book Antiqua"/>
          <w:w w:val="105"/>
          <w:sz w:val="24"/>
          <w:szCs w:val="24"/>
          <w:lang w:val="sr-Latn-BA"/>
        </w:rPr>
        <w:t>š</w:t>
      </w:r>
      <w:r w:rsidR="009845DF" w:rsidRPr="00DF0184">
        <w:rPr>
          <w:rFonts w:ascii="Book Antiqua" w:hAnsi="Book Antiqua"/>
          <w:w w:val="105"/>
          <w:sz w:val="24"/>
          <w:szCs w:val="24"/>
          <w:lang w:val="sr-Latn-BA"/>
        </w:rPr>
        <w:t>tinsku Administraciju</w:t>
      </w:r>
      <w:r w:rsidRPr="00DF0184">
        <w:rPr>
          <w:rFonts w:ascii="Book Antiqua" w:hAnsi="Book Antiqua"/>
          <w:w w:val="105"/>
          <w:sz w:val="24"/>
          <w:szCs w:val="24"/>
          <w:lang w:val="sr-Latn-BA"/>
        </w:rPr>
        <w:t>/</w:t>
      </w:r>
      <w:r w:rsidRPr="00DF0184">
        <w:rPr>
          <w:rFonts w:ascii="Book Antiqua" w:hAnsi="Book Antiqua"/>
          <w:spacing w:val="9"/>
          <w:w w:val="105"/>
          <w:sz w:val="24"/>
          <w:szCs w:val="24"/>
          <w:lang w:val="sr-Latn-BA"/>
        </w:rPr>
        <w:t xml:space="preserve"> </w:t>
      </w:r>
      <w:r w:rsidRPr="00DF0184">
        <w:rPr>
          <w:rFonts w:ascii="Book Antiqua" w:hAnsi="Book Antiqua"/>
          <w:w w:val="105"/>
          <w:sz w:val="24"/>
          <w:szCs w:val="24"/>
          <w:lang w:val="sr-Latn-BA"/>
        </w:rPr>
        <w:t>Departament</w:t>
      </w:r>
      <w:r w:rsidRPr="00DF0184">
        <w:rPr>
          <w:rFonts w:ascii="Book Antiqua" w:hAnsi="Book Antiqua"/>
          <w:spacing w:val="2"/>
          <w:w w:val="105"/>
          <w:sz w:val="24"/>
          <w:szCs w:val="24"/>
          <w:lang w:val="sr-Latn-BA"/>
        </w:rPr>
        <w:t xml:space="preserve"> </w:t>
      </w:r>
      <w:r w:rsidR="00DE79B6" w:rsidRPr="00DF0184">
        <w:rPr>
          <w:rFonts w:ascii="Book Antiqua" w:hAnsi="Book Antiqua"/>
          <w:spacing w:val="2"/>
          <w:w w:val="105"/>
          <w:sz w:val="24"/>
          <w:szCs w:val="24"/>
          <w:lang w:val="sr-Latn-BA"/>
        </w:rPr>
        <w:t xml:space="preserve">of </w:t>
      </w:r>
      <w:r w:rsidR="009845DF" w:rsidRPr="00DF0184">
        <w:rPr>
          <w:rFonts w:ascii="Book Antiqua" w:hAnsi="Book Antiqua"/>
          <w:w w:val="105"/>
          <w:sz w:val="24"/>
          <w:szCs w:val="24"/>
          <w:lang w:val="sr-Latn-BA"/>
        </w:rPr>
        <w:t>Municipal Administration</w:t>
      </w:r>
    </w:p>
    <w:p w:rsidR="00C2090D" w:rsidRPr="00DF0184" w:rsidRDefault="00C2090D" w:rsidP="009845DF">
      <w:pPr>
        <w:pStyle w:val="BodyText"/>
        <w:spacing w:before="7" w:line="254" w:lineRule="auto"/>
        <w:ind w:left="889" w:hanging="622"/>
        <w:jc w:val="center"/>
        <w:rPr>
          <w:rFonts w:ascii="Book Antiqua" w:hAnsi="Book Antiqua"/>
          <w:sz w:val="24"/>
          <w:szCs w:val="24"/>
          <w:lang w:val="sr-Latn-BA"/>
        </w:rPr>
      </w:pPr>
    </w:p>
    <w:p w:rsidR="00A44CD8" w:rsidRPr="00DF0184" w:rsidRDefault="00527688">
      <w:pPr>
        <w:pStyle w:val="BodyText"/>
        <w:spacing w:before="3"/>
        <w:rPr>
          <w:rFonts w:ascii="Book Antiqua" w:hAnsi="Book Antiqua"/>
          <w:sz w:val="24"/>
          <w:szCs w:val="24"/>
          <w:lang w:val="sr-Latn-BA"/>
        </w:rPr>
      </w:pPr>
      <w:r w:rsidRPr="00DF0184">
        <w:rPr>
          <w:rFonts w:ascii="Book Antiqua" w:hAnsi="Book Antiqua"/>
          <w:sz w:val="24"/>
          <w:szCs w:val="24"/>
          <w:lang w:val="sr-Latn-BA"/>
        </w:rPr>
        <w:t>02 B</w:t>
      </w:r>
      <w:r w:rsidR="00C2090D" w:rsidRPr="00DF0184">
        <w:rPr>
          <w:rFonts w:ascii="Book Antiqua" w:hAnsi="Book Antiqua"/>
          <w:sz w:val="24"/>
          <w:szCs w:val="24"/>
          <w:lang w:val="sr-Latn-BA"/>
        </w:rPr>
        <w:t>r.59/2022</w:t>
      </w:r>
    </w:p>
    <w:p w:rsidR="00A44CD8" w:rsidRPr="00DF0184" w:rsidRDefault="00C01ED4" w:rsidP="00C2090D">
      <w:pPr>
        <w:pStyle w:val="BodyText"/>
        <w:jc w:val="both"/>
        <w:rPr>
          <w:rFonts w:ascii="Book Antiqua" w:hAnsi="Book Antiqua"/>
          <w:sz w:val="24"/>
          <w:szCs w:val="24"/>
          <w:lang w:val="sr-Latn-BA"/>
        </w:rPr>
      </w:pPr>
      <w:bookmarkStart w:id="2" w:name="Datë:_26.07.2022"/>
      <w:bookmarkEnd w:id="2"/>
      <w:r w:rsidRPr="00DF0184">
        <w:rPr>
          <w:rFonts w:ascii="Book Antiqua" w:hAnsi="Book Antiqua"/>
          <w:sz w:val="24"/>
          <w:szCs w:val="24"/>
          <w:lang w:val="sr-Latn-BA"/>
        </w:rPr>
        <w:t>Dat</w:t>
      </w:r>
      <w:r w:rsidR="00DE79B6" w:rsidRPr="00DF0184">
        <w:rPr>
          <w:rFonts w:ascii="Book Antiqua" w:hAnsi="Book Antiqua"/>
          <w:sz w:val="24"/>
          <w:szCs w:val="24"/>
          <w:lang w:val="sr-Latn-BA"/>
        </w:rPr>
        <w:t>um:</w:t>
      </w:r>
      <w:r w:rsidRPr="00DF0184">
        <w:rPr>
          <w:rFonts w:ascii="Book Antiqua" w:hAnsi="Book Antiqua"/>
          <w:sz w:val="24"/>
          <w:szCs w:val="24"/>
          <w:lang w:val="sr-Latn-BA"/>
        </w:rPr>
        <w:t xml:space="preserve"> </w:t>
      </w:r>
      <w:r w:rsidR="009845DF" w:rsidRPr="00DF0184">
        <w:rPr>
          <w:rFonts w:ascii="Book Antiqua" w:hAnsi="Book Antiqua"/>
          <w:sz w:val="24"/>
          <w:szCs w:val="24"/>
          <w:lang w:val="sr-Latn-BA"/>
        </w:rPr>
        <w:t>2</w:t>
      </w:r>
      <w:r w:rsidRPr="00DF0184">
        <w:rPr>
          <w:rFonts w:ascii="Book Antiqua" w:hAnsi="Book Antiqua"/>
          <w:sz w:val="24"/>
          <w:szCs w:val="24"/>
          <w:lang w:val="sr-Latn-BA"/>
        </w:rPr>
        <w:t>5.</w:t>
      </w:r>
      <w:r w:rsidR="009845DF" w:rsidRPr="00DF0184">
        <w:rPr>
          <w:rFonts w:ascii="Book Antiqua" w:hAnsi="Book Antiqua"/>
          <w:sz w:val="24"/>
          <w:szCs w:val="24"/>
          <w:lang w:val="sr-Latn-BA"/>
        </w:rPr>
        <w:t>10</w:t>
      </w:r>
      <w:r w:rsidRPr="00DF0184">
        <w:rPr>
          <w:rFonts w:ascii="Book Antiqua" w:hAnsi="Book Antiqua"/>
          <w:sz w:val="24"/>
          <w:szCs w:val="24"/>
          <w:lang w:val="sr-Latn-BA"/>
        </w:rPr>
        <w:t>.2022</w:t>
      </w:r>
    </w:p>
    <w:p w:rsidR="00A44CD8" w:rsidRPr="00DF0184" w:rsidRDefault="00A44CD8">
      <w:pPr>
        <w:pStyle w:val="BodyText"/>
        <w:spacing w:before="7"/>
        <w:rPr>
          <w:rFonts w:ascii="Book Antiqua" w:hAnsi="Book Antiqua"/>
          <w:sz w:val="24"/>
          <w:szCs w:val="24"/>
          <w:lang w:val="sr-Latn-BA"/>
        </w:rPr>
      </w:pPr>
    </w:p>
    <w:p w:rsidR="00C2090D" w:rsidRPr="00DF0184" w:rsidRDefault="00C2090D">
      <w:pPr>
        <w:pStyle w:val="BodyText"/>
        <w:spacing w:before="7"/>
        <w:rPr>
          <w:rFonts w:ascii="Book Antiqua" w:hAnsi="Book Antiqua"/>
          <w:sz w:val="24"/>
          <w:szCs w:val="24"/>
          <w:lang w:val="sr-Latn-BA"/>
        </w:rPr>
      </w:pPr>
    </w:p>
    <w:p w:rsidR="00A44CD8" w:rsidRPr="00DF0184" w:rsidRDefault="00DE79B6" w:rsidP="00B56061">
      <w:pPr>
        <w:pStyle w:val="Title"/>
        <w:spacing w:line="292" w:lineRule="auto"/>
        <w:jc w:val="center"/>
        <w:rPr>
          <w:rFonts w:ascii="Book Antiqua" w:hAnsi="Book Antiqua"/>
          <w:bCs w:val="0"/>
          <w:lang w:val="sr-Latn-BA"/>
        </w:rPr>
      </w:pPr>
      <w:r w:rsidRPr="00DF0184">
        <w:rPr>
          <w:rFonts w:ascii="Book Antiqua" w:hAnsi="Book Antiqua"/>
          <w:bCs w:val="0"/>
          <w:lang w:val="sr-Latn-BA"/>
        </w:rPr>
        <w:t>JAVNI POZIV</w:t>
      </w:r>
    </w:p>
    <w:p w:rsidR="00A44CD8" w:rsidRPr="00DF0184" w:rsidRDefault="00A44CD8">
      <w:pPr>
        <w:pStyle w:val="BodyText"/>
        <w:spacing w:before="12"/>
        <w:rPr>
          <w:rFonts w:ascii="Book Antiqua" w:hAnsi="Book Antiqua"/>
          <w:b/>
          <w:sz w:val="24"/>
          <w:szCs w:val="24"/>
          <w:lang w:val="sr-Latn-BA"/>
        </w:rPr>
      </w:pPr>
    </w:p>
    <w:p w:rsidR="00B56061" w:rsidRPr="00DF0184" w:rsidRDefault="00DE79B6" w:rsidP="009845DF">
      <w:pPr>
        <w:ind w:left="119" w:right="99"/>
        <w:jc w:val="both"/>
        <w:rPr>
          <w:rFonts w:ascii="Book Antiqua" w:hAnsi="Book Antiqua"/>
          <w:sz w:val="24"/>
          <w:szCs w:val="24"/>
          <w:lang w:val="sr-Latn-BA"/>
        </w:rPr>
      </w:pPr>
      <w:r w:rsidRPr="00DF0184">
        <w:rPr>
          <w:rFonts w:ascii="Book Antiqua" w:hAnsi="Book Antiqua"/>
          <w:sz w:val="24"/>
          <w:szCs w:val="24"/>
          <w:lang w:val="sr-Latn-BA"/>
        </w:rPr>
        <w:t>Na osnovu poziva od: 25.10.2022 godine, objavljenog od strane Sektora za ljudska prava, u Direkciji za opštinsku administraciju, Opština Istok, za finansijsku podršku projektu: „16 (šesnaest) dana aktivizma protiv nasilja u porodici“, i u skladu sa članom 8, podstav 3.2, Uredbe MF-br. 04/2017, o kriterijumima, standardima i procedurama za javno finansiranje nevladinih organizacija</w:t>
      </w:r>
      <w:r w:rsidR="00B56061" w:rsidRPr="00DF0184">
        <w:rPr>
          <w:rFonts w:ascii="Book Antiqua" w:hAnsi="Book Antiqua"/>
          <w:sz w:val="24"/>
          <w:szCs w:val="24"/>
          <w:lang w:val="sr-Latn-BA"/>
        </w:rPr>
        <w:t>:</w:t>
      </w:r>
    </w:p>
    <w:p w:rsidR="009845DF" w:rsidRPr="00DF0184" w:rsidRDefault="009845DF" w:rsidP="009845DF">
      <w:pPr>
        <w:ind w:left="119" w:right="99"/>
        <w:jc w:val="both"/>
        <w:rPr>
          <w:rFonts w:ascii="Book Antiqua" w:hAnsi="Book Antiqua"/>
          <w:sz w:val="24"/>
          <w:szCs w:val="24"/>
          <w:lang w:val="sr-Latn-BA"/>
        </w:rPr>
      </w:pPr>
      <w:r w:rsidRPr="00DF0184">
        <w:rPr>
          <w:rFonts w:ascii="Book Antiqua" w:hAnsi="Book Antiqua"/>
          <w:sz w:val="24"/>
          <w:szCs w:val="24"/>
          <w:lang w:val="sr-Latn-BA"/>
        </w:rPr>
        <w:t xml:space="preserve"> </w:t>
      </w:r>
    </w:p>
    <w:p w:rsidR="00B56061" w:rsidRPr="00DF0184" w:rsidRDefault="00B56061" w:rsidP="009845DF">
      <w:pPr>
        <w:ind w:left="119" w:right="99"/>
        <w:jc w:val="both"/>
        <w:rPr>
          <w:rFonts w:ascii="Book Antiqua" w:hAnsi="Book Antiqua"/>
          <w:b/>
          <w:i/>
          <w:spacing w:val="-9"/>
          <w:sz w:val="24"/>
          <w:szCs w:val="24"/>
          <w:lang w:val="sr-Latn-BA"/>
        </w:rPr>
      </w:pPr>
    </w:p>
    <w:p w:rsidR="009845DF" w:rsidRPr="00DF0184" w:rsidRDefault="00C553EE" w:rsidP="009845DF">
      <w:pPr>
        <w:ind w:left="119" w:right="99"/>
        <w:jc w:val="center"/>
        <w:rPr>
          <w:rFonts w:ascii="Book Antiqua" w:hAnsi="Book Antiqua"/>
          <w:b/>
          <w:sz w:val="24"/>
          <w:szCs w:val="24"/>
          <w:lang w:val="sr-Latn-BA"/>
        </w:rPr>
      </w:pPr>
      <w:r w:rsidRPr="00DF0184">
        <w:rPr>
          <w:rFonts w:ascii="Book Antiqua" w:hAnsi="Book Antiqua"/>
          <w:b/>
          <w:sz w:val="24"/>
          <w:szCs w:val="24"/>
          <w:lang w:val="sr-Latn-BA"/>
        </w:rPr>
        <w:t>P O Z I V A M O</w:t>
      </w:r>
    </w:p>
    <w:p w:rsidR="00B56061" w:rsidRPr="00DF0184" w:rsidRDefault="00B56061" w:rsidP="009845DF">
      <w:pPr>
        <w:ind w:left="119" w:right="99"/>
        <w:jc w:val="center"/>
        <w:rPr>
          <w:rFonts w:ascii="Book Antiqua" w:hAnsi="Book Antiqua"/>
          <w:b/>
          <w:sz w:val="24"/>
          <w:szCs w:val="24"/>
          <w:lang w:val="sr-Latn-BA"/>
        </w:rPr>
      </w:pPr>
    </w:p>
    <w:p w:rsidR="00C553EE" w:rsidRPr="00DF0184" w:rsidRDefault="00C553EE" w:rsidP="00C553EE">
      <w:pPr>
        <w:pStyle w:val="ListParagraph"/>
        <w:numPr>
          <w:ilvl w:val="0"/>
          <w:numId w:val="2"/>
        </w:numPr>
        <w:tabs>
          <w:tab w:val="left" w:pos="248"/>
        </w:tabs>
        <w:spacing w:before="26"/>
        <w:jc w:val="both"/>
        <w:rPr>
          <w:rFonts w:ascii="Book Antiqua" w:hAnsi="Book Antiqua"/>
          <w:i/>
          <w:sz w:val="24"/>
          <w:szCs w:val="24"/>
          <w:lang w:val="sr-Latn-BA"/>
        </w:rPr>
      </w:pPr>
      <w:r w:rsidRPr="00DF0184">
        <w:rPr>
          <w:rFonts w:ascii="Book Antiqua" w:hAnsi="Book Antiqua"/>
          <w:i/>
          <w:sz w:val="24"/>
          <w:szCs w:val="24"/>
          <w:lang w:val="sr-Latn-BA"/>
        </w:rPr>
        <w:t>- Jedan predstavnik NVO-a i</w:t>
      </w:r>
    </w:p>
    <w:p w:rsidR="00B56061" w:rsidRPr="00DF0184" w:rsidRDefault="00C553EE" w:rsidP="00C553EE">
      <w:pPr>
        <w:pStyle w:val="ListParagraph"/>
        <w:numPr>
          <w:ilvl w:val="0"/>
          <w:numId w:val="2"/>
        </w:numPr>
        <w:tabs>
          <w:tab w:val="left" w:pos="248"/>
        </w:tabs>
        <w:spacing w:before="26"/>
        <w:jc w:val="both"/>
        <w:rPr>
          <w:rFonts w:ascii="Book Antiqua" w:hAnsi="Book Antiqua"/>
          <w:i/>
          <w:sz w:val="24"/>
          <w:szCs w:val="24"/>
          <w:lang w:val="sr-Latn-BA"/>
        </w:rPr>
      </w:pPr>
      <w:r w:rsidRPr="00DF0184">
        <w:rPr>
          <w:rFonts w:ascii="Book Antiqua" w:hAnsi="Book Antiqua"/>
          <w:i/>
          <w:sz w:val="24"/>
          <w:szCs w:val="24"/>
          <w:lang w:val="sr-Latn-BA"/>
        </w:rPr>
        <w:t>- Jedan predstavnik civilnog društva kao ekspert</w:t>
      </w:r>
    </w:p>
    <w:p w:rsidR="00B56061" w:rsidRPr="00DF0184" w:rsidRDefault="00B56061" w:rsidP="00B56061">
      <w:pPr>
        <w:ind w:left="119" w:right="99"/>
        <w:rPr>
          <w:rFonts w:ascii="Book Antiqua" w:hAnsi="Book Antiqua"/>
          <w:b/>
          <w:spacing w:val="-10"/>
          <w:sz w:val="24"/>
          <w:szCs w:val="24"/>
          <w:lang w:val="sr-Latn-BA"/>
        </w:rPr>
      </w:pPr>
    </w:p>
    <w:p w:rsidR="00A44CD8" w:rsidRPr="00DF0184" w:rsidRDefault="00C553EE" w:rsidP="009845DF">
      <w:pPr>
        <w:ind w:left="119" w:right="99"/>
        <w:jc w:val="both"/>
        <w:rPr>
          <w:rFonts w:ascii="Book Antiqua" w:hAnsi="Book Antiqua"/>
          <w:i/>
          <w:sz w:val="24"/>
          <w:szCs w:val="24"/>
          <w:lang w:val="sr-Latn-BA"/>
        </w:rPr>
      </w:pPr>
      <w:r w:rsidRPr="00DF0184">
        <w:rPr>
          <w:rFonts w:ascii="Book Antiqua" w:hAnsi="Book Antiqua"/>
          <w:sz w:val="24"/>
          <w:szCs w:val="24"/>
          <w:lang w:val="sr-Latn-BA"/>
        </w:rPr>
        <w:t xml:space="preserve">Prijaviti se, biti dio Komisije za evaluaciju, kao vanjski eksperti, za evaluaciju projekta: „16 </w:t>
      </w:r>
      <w:r w:rsidRPr="00DF0184">
        <w:rPr>
          <w:rFonts w:ascii="Book Antiqua" w:hAnsi="Book Antiqua"/>
          <w:i/>
          <w:sz w:val="24"/>
          <w:szCs w:val="24"/>
          <w:lang w:val="sr-Latn-BA"/>
        </w:rPr>
        <w:t xml:space="preserve">(šesnaest) dana aktivizma, protiv nasilja u porodici </w:t>
      </w:r>
      <w:r w:rsidR="009845DF" w:rsidRPr="00DF0184">
        <w:rPr>
          <w:rFonts w:ascii="Book Antiqua" w:hAnsi="Book Antiqua"/>
          <w:i/>
          <w:sz w:val="24"/>
          <w:szCs w:val="24"/>
          <w:lang w:val="sr-Latn-BA"/>
        </w:rPr>
        <w:t>“.</w:t>
      </w:r>
    </w:p>
    <w:p w:rsidR="00A44CD8" w:rsidRPr="00DF0184" w:rsidRDefault="00A44CD8">
      <w:pPr>
        <w:pStyle w:val="BodyText"/>
        <w:spacing w:before="1"/>
        <w:rPr>
          <w:rFonts w:ascii="Book Antiqua" w:hAnsi="Book Antiqua"/>
          <w:i/>
          <w:sz w:val="24"/>
          <w:szCs w:val="24"/>
          <w:lang w:val="sr-Latn-BA"/>
        </w:rPr>
      </w:pPr>
    </w:p>
    <w:p w:rsidR="00A44CD8" w:rsidRPr="00DF0184" w:rsidRDefault="00DF0184" w:rsidP="00B56061">
      <w:pPr>
        <w:pStyle w:val="Heading1"/>
        <w:numPr>
          <w:ilvl w:val="0"/>
          <w:numId w:val="3"/>
        </w:numPr>
        <w:spacing w:before="1"/>
        <w:jc w:val="both"/>
        <w:rPr>
          <w:rFonts w:ascii="Book Antiqua" w:hAnsi="Book Antiqua"/>
          <w:i w:val="0"/>
          <w:sz w:val="24"/>
          <w:szCs w:val="24"/>
          <w:lang w:val="sr-Latn-RS"/>
        </w:rPr>
      </w:pPr>
      <w:r w:rsidRPr="00DF0184">
        <w:rPr>
          <w:rFonts w:ascii="Book Antiqua" w:hAnsi="Book Antiqua"/>
          <w:i w:val="0"/>
          <w:sz w:val="24"/>
          <w:szCs w:val="24"/>
          <w:lang w:val="sr-Latn-RS"/>
        </w:rPr>
        <w:t>Pravo na prijavu imaju</w:t>
      </w:r>
      <w:r w:rsidR="00C01ED4" w:rsidRPr="00DF0184">
        <w:rPr>
          <w:rFonts w:ascii="Book Antiqua" w:hAnsi="Book Antiqua"/>
          <w:i w:val="0"/>
          <w:sz w:val="24"/>
          <w:szCs w:val="24"/>
          <w:lang w:val="sr-Latn-RS"/>
        </w:rPr>
        <w:t>:</w:t>
      </w:r>
    </w:p>
    <w:p w:rsidR="00A44CD8" w:rsidRPr="00DF0184" w:rsidRDefault="00A44CD8">
      <w:pPr>
        <w:pStyle w:val="BodyText"/>
        <w:spacing w:before="1"/>
        <w:rPr>
          <w:rFonts w:ascii="Book Antiqua" w:hAnsi="Book Antiqua"/>
          <w:b/>
          <w:i/>
          <w:sz w:val="24"/>
          <w:szCs w:val="24"/>
          <w:lang w:val="sr-Latn-RS"/>
        </w:rPr>
      </w:pPr>
    </w:p>
    <w:p w:rsidR="00DF0184" w:rsidRPr="00DF0184" w:rsidRDefault="00DF0184" w:rsidP="00DF0184">
      <w:pPr>
        <w:pStyle w:val="ListParagraph"/>
        <w:numPr>
          <w:ilvl w:val="0"/>
          <w:numId w:val="1"/>
        </w:numPr>
        <w:tabs>
          <w:tab w:val="left" w:pos="293"/>
        </w:tabs>
        <w:spacing w:before="32" w:line="268" w:lineRule="auto"/>
        <w:ind w:left="270" w:right="98" w:hanging="180"/>
        <w:rPr>
          <w:rFonts w:ascii="Book Antiqua" w:hAnsi="Book Antiqua"/>
          <w:sz w:val="24"/>
          <w:szCs w:val="24"/>
          <w:lang w:val="sr-Latn-RS"/>
        </w:rPr>
      </w:pPr>
      <w:r w:rsidRPr="00DF0184">
        <w:rPr>
          <w:rFonts w:ascii="Book Antiqua" w:hAnsi="Book Antiqua"/>
          <w:sz w:val="24"/>
          <w:szCs w:val="24"/>
          <w:lang w:val="sr-Latn-RS"/>
        </w:rPr>
        <w:t>Članovi NVO koje deluju u Republici Kosovo;</w:t>
      </w:r>
    </w:p>
    <w:p w:rsidR="00A44CD8" w:rsidRPr="00DF0184" w:rsidRDefault="00DF0184" w:rsidP="00DF0184">
      <w:pPr>
        <w:pStyle w:val="ListParagraph"/>
        <w:numPr>
          <w:ilvl w:val="0"/>
          <w:numId w:val="1"/>
        </w:numPr>
        <w:tabs>
          <w:tab w:val="left" w:pos="293"/>
        </w:tabs>
        <w:spacing w:before="32" w:line="268" w:lineRule="auto"/>
        <w:ind w:left="270" w:right="98" w:hanging="180"/>
        <w:rPr>
          <w:rFonts w:ascii="Book Antiqua" w:hAnsi="Book Antiqua"/>
          <w:sz w:val="24"/>
          <w:szCs w:val="24"/>
          <w:lang w:val="sr-Latn-RS"/>
        </w:rPr>
      </w:pPr>
      <w:r w:rsidRPr="00DF0184">
        <w:rPr>
          <w:rFonts w:ascii="Book Antiqua" w:hAnsi="Book Antiqua"/>
          <w:sz w:val="24"/>
          <w:szCs w:val="24"/>
          <w:lang w:val="sr-Latn-RS"/>
        </w:rPr>
        <w:t>Nezavisni stručnjaci sa najmanje 2 godine iskustva u izradu i vođenju projekata iz oblasti ljudskih prava</w:t>
      </w:r>
      <w:r w:rsidR="00C01ED4" w:rsidRPr="00DF0184">
        <w:rPr>
          <w:rFonts w:ascii="Book Antiqua" w:hAnsi="Book Antiqua"/>
          <w:sz w:val="24"/>
          <w:szCs w:val="24"/>
          <w:lang w:val="sr-Latn-RS"/>
        </w:rPr>
        <w:t>.</w:t>
      </w:r>
    </w:p>
    <w:p w:rsidR="00A44CD8" w:rsidRPr="00DF0184" w:rsidRDefault="00A44CD8">
      <w:pPr>
        <w:pStyle w:val="BodyText"/>
        <w:spacing w:before="5"/>
        <w:rPr>
          <w:rFonts w:ascii="Book Antiqua" w:hAnsi="Book Antiqua"/>
          <w:sz w:val="24"/>
          <w:szCs w:val="24"/>
          <w:lang w:val="sr-Latn-RS"/>
        </w:rPr>
      </w:pPr>
    </w:p>
    <w:p w:rsidR="00A44CD8" w:rsidRPr="00DF0184" w:rsidRDefault="00DF0184" w:rsidP="00DF0184">
      <w:pPr>
        <w:pStyle w:val="Heading1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  <w:lang w:val="sr-Latn-RS"/>
        </w:rPr>
      </w:pPr>
      <w:r w:rsidRPr="00DF0184">
        <w:rPr>
          <w:rFonts w:ascii="Book Antiqua" w:hAnsi="Book Antiqua"/>
          <w:i w:val="0"/>
          <w:sz w:val="24"/>
          <w:szCs w:val="24"/>
          <w:lang w:val="sr-Latn-RS"/>
        </w:rPr>
        <w:t>Kandidati moraju ispuniti sljedeće uslove</w:t>
      </w:r>
      <w:r w:rsidR="00C01ED4" w:rsidRPr="00DF0184">
        <w:rPr>
          <w:rFonts w:ascii="Book Antiqua" w:hAnsi="Book Antiqua"/>
          <w:sz w:val="24"/>
          <w:szCs w:val="24"/>
          <w:lang w:val="sr-Latn-RS"/>
        </w:rPr>
        <w:t>:</w:t>
      </w:r>
    </w:p>
    <w:p w:rsidR="00A44CD8" w:rsidRPr="00DF0184" w:rsidRDefault="00A44CD8">
      <w:pPr>
        <w:pStyle w:val="BodyText"/>
        <w:spacing w:before="2"/>
        <w:rPr>
          <w:rFonts w:ascii="Book Antiqua" w:hAnsi="Book Antiqua"/>
          <w:b/>
          <w:i/>
          <w:sz w:val="24"/>
          <w:szCs w:val="24"/>
          <w:lang w:val="sr-Latn-RS"/>
        </w:rPr>
      </w:pPr>
    </w:p>
    <w:p w:rsidR="00DF0184" w:rsidRPr="00DF0184" w:rsidRDefault="00DF0184" w:rsidP="00DF0184">
      <w:pPr>
        <w:pStyle w:val="ListParagraph"/>
        <w:tabs>
          <w:tab w:val="left" w:pos="296"/>
        </w:tabs>
        <w:spacing w:before="31" w:line="268" w:lineRule="auto"/>
        <w:ind w:left="120" w:right="99" w:firstLine="0"/>
        <w:rPr>
          <w:rFonts w:ascii="Book Antiqua" w:hAnsi="Book Antiqua"/>
          <w:sz w:val="24"/>
          <w:szCs w:val="24"/>
          <w:lang w:val="sr-Latn-RS"/>
        </w:rPr>
      </w:pPr>
      <w:r w:rsidRPr="00DF0184">
        <w:rPr>
          <w:rFonts w:ascii="Book Antiqua" w:hAnsi="Book Antiqua"/>
          <w:sz w:val="24"/>
          <w:szCs w:val="24"/>
          <w:lang w:val="sr-Latn-RS"/>
        </w:rPr>
        <w:t>• Mora imati najmanje nivo osnovnih univerzitetskih studija - Bachelor;</w:t>
      </w:r>
    </w:p>
    <w:p w:rsidR="00DF0184" w:rsidRPr="00DF0184" w:rsidRDefault="00DF0184" w:rsidP="00DF0184">
      <w:pPr>
        <w:pStyle w:val="ListParagraph"/>
        <w:tabs>
          <w:tab w:val="left" w:pos="296"/>
        </w:tabs>
        <w:spacing w:before="31" w:line="268" w:lineRule="auto"/>
        <w:ind w:left="120" w:right="99" w:firstLine="0"/>
        <w:rPr>
          <w:rFonts w:ascii="Book Antiqua" w:hAnsi="Book Antiqua"/>
          <w:sz w:val="24"/>
          <w:szCs w:val="24"/>
          <w:lang w:val="sr-Latn-RS"/>
        </w:rPr>
      </w:pPr>
      <w:r w:rsidRPr="00DF0184">
        <w:rPr>
          <w:rFonts w:ascii="Book Antiqua" w:hAnsi="Book Antiqua"/>
          <w:sz w:val="24"/>
          <w:szCs w:val="24"/>
          <w:lang w:val="sr-Latn-RS"/>
        </w:rPr>
        <w:t>• Iskustvo u projektima NVO;</w:t>
      </w:r>
    </w:p>
    <w:p w:rsidR="00A44CD8" w:rsidRPr="00DF0184" w:rsidRDefault="00DF0184" w:rsidP="00DF0184">
      <w:pPr>
        <w:pStyle w:val="ListParagraph"/>
        <w:tabs>
          <w:tab w:val="left" w:pos="296"/>
        </w:tabs>
        <w:spacing w:before="31" w:line="268" w:lineRule="auto"/>
        <w:ind w:left="360" w:right="99" w:hanging="240"/>
        <w:rPr>
          <w:rFonts w:ascii="Book Antiqua" w:hAnsi="Book Antiqua"/>
          <w:sz w:val="24"/>
          <w:szCs w:val="24"/>
          <w:lang w:val="sr-Latn-RS"/>
        </w:rPr>
        <w:sectPr w:rsidR="00A44CD8" w:rsidRPr="00DF0184" w:rsidSect="00C01ED4">
          <w:type w:val="continuous"/>
          <w:pgSz w:w="11910" w:h="16840"/>
          <w:pgMar w:top="1584" w:right="1340" w:bottom="274" w:left="1325" w:header="720" w:footer="720" w:gutter="0"/>
          <w:cols w:space="720"/>
          <w:docGrid w:linePitch="299"/>
        </w:sectPr>
      </w:pPr>
      <w:r w:rsidRPr="00DF0184">
        <w:rPr>
          <w:rFonts w:ascii="Book Antiqua" w:hAnsi="Book Antiqua"/>
          <w:sz w:val="24"/>
          <w:szCs w:val="24"/>
          <w:lang w:val="sr-Latn-RS"/>
        </w:rPr>
        <w:t>• Ne smiju biti politički imenovani, državni službenici ili na sličnim pozicijama u   javnoj upravi</w:t>
      </w:r>
      <w:r w:rsidR="00C01ED4" w:rsidRPr="00DF0184">
        <w:rPr>
          <w:rFonts w:ascii="Book Antiqua" w:hAnsi="Book Antiqua"/>
          <w:sz w:val="24"/>
          <w:szCs w:val="24"/>
          <w:lang w:val="sr-Latn-RS"/>
        </w:rPr>
        <w:t>.</w:t>
      </w:r>
    </w:p>
    <w:p w:rsidR="00A44CD8" w:rsidRPr="00527B5A" w:rsidRDefault="00DF0184" w:rsidP="00DF0184">
      <w:pPr>
        <w:pStyle w:val="Heading1"/>
        <w:numPr>
          <w:ilvl w:val="0"/>
          <w:numId w:val="3"/>
        </w:numPr>
        <w:spacing w:before="33"/>
        <w:rPr>
          <w:rFonts w:ascii="Book Antiqua" w:hAnsi="Book Antiqua"/>
          <w:i w:val="0"/>
          <w:sz w:val="24"/>
          <w:szCs w:val="24"/>
          <w:lang w:val="sr-Latn-BA"/>
        </w:rPr>
      </w:pPr>
      <w:r w:rsidRPr="00527B5A">
        <w:rPr>
          <w:rFonts w:ascii="Book Antiqua" w:hAnsi="Book Antiqua"/>
          <w:i w:val="0"/>
          <w:sz w:val="24"/>
          <w:szCs w:val="24"/>
          <w:lang w:val="sr-Latn-BA"/>
        </w:rPr>
        <w:lastRenderedPageBreak/>
        <w:t>Kandidati moraju dostaviti sledeće dokumente</w:t>
      </w:r>
      <w:r w:rsidR="00C01ED4" w:rsidRPr="00527B5A">
        <w:rPr>
          <w:rFonts w:ascii="Book Antiqua" w:hAnsi="Book Antiqua"/>
          <w:i w:val="0"/>
          <w:sz w:val="24"/>
          <w:szCs w:val="24"/>
          <w:lang w:val="sr-Latn-BA"/>
        </w:rPr>
        <w:t>:</w:t>
      </w:r>
    </w:p>
    <w:p w:rsidR="00A44CD8" w:rsidRPr="00527B5A" w:rsidRDefault="00A44CD8">
      <w:pPr>
        <w:pStyle w:val="BodyText"/>
        <w:spacing w:before="2"/>
        <w:rPr>
          <w:rFonts w:ascii="Book Antiqua" w:hAnsi="Book Antiqua"/>
          <w:b/>
          <w:sz w:val="24"/>
          <w:szCs w:val="24"/>
          <w:lang w:val="sr-Latn-BA"/>
        </w:rPr>
      </w:pPr>
    </w:p>
    <w:p w:rsidR="00DF0184" w:rsidRPr="00527B5A" w:rsidRDefault="00DF0184" w:rsidP="00DF0184">
      <w:pPr>
        <w:pStyle w:val="ListParagraph"/>
        <w:tabs>
          <w:tab w:val="left" w:pos="268"/>
        </w:tabs>
        <w:spacing w:before="31" w:line="268" w:lineRule="auto"/>
        <w:ind w:left="120" w:right="100" w:firstLine="0"/>
        <w:rPr>
          <w:rFonts w:ascii="Book Antiqua" w:hAnsi="Book Antiqua"/>
          <w:sz w:val="24"/>
          <w:szCs w:val="24"/>
          <w:lang w:val="sr-Latn-BA"/>
        </w:rPr>
      </w:pPr>
      <w:r w:rsidRPr="00527B5A">
        <w:rPr>
          <w:rFonts w:ascii="Book Antiqua" w:hAnsi="Book Antiqua"/>
          <w:sz w:val="24"/>
          <w:szCs w:val="24"/>
          <w:lang w:val="sr-Latn-BA"/>
        </w:rPr>
        <w:t>• Motivaciono pismo;</w:t>
      </w:r>
    </w:p>
    <w:p w:rsidR="00DF0184" w:rsidRPr="00527B5A" w:rsidRDefault="00DF0184" w:rsidP="00DF0184">
      <w:pPr>
        <w:pStyle w:val="ListParagraph"/>
        <w:tabs>
          <w:tab w:val="left" w:pos="268"/>
        </w:tabs>
        <w:spacing w:before="31" w:line="268" w:lineRule="auto"/>
        <w:ind w:left="120" w:right="100" w:firstLine="0"/>
        <w:rPr>
          <w:rFonts w:ascii="Book Antiqua" w:hAnsi="Book Antiqua"/>
          <w:sz w:val="24"/>
          <w:szCs w:val="24"/>
          <w:lang w:val="sr-Latn-BA"/>
        </w:rPr>
      </w:pPr>
      <w:r w:rsidRPr="00527B5A">
        <w:rPr>
          <w:rFonts w:ascii="Book Antiqua" w:hAnsi="Book Antiqua"/>
          <w:sz w:val="24"/>
          <w:szCs w:val="24"/>
          <w:lang w:val="sr-Latn-BA"/>
        </w:rPr>
        <w:t>• CV ažurirana;</w:t>
      </w:r>
    </w:p>
    <w:p w:rsidR="00DF0184" w:rsidRPr="00527B5A" w:rsidRDefault="00DF0184" w:rsidP="00DF0184">
      <w:pPr>
        <w:pStyle w:val="ListParagraph"/>
        <w:tabs>
          <w:tab w:val="left" w:pos="268"/>
        </w:tabs>
        <w:spacing w:before="31" w:line="268" w:lineRule="auto"/>
        <w:ind w:left="120" w:right="100" w:firstLine="0"/>
        <w:rPr>
          <w:rFonts w:ascii="Book Antiqua" w:hAnsi="Book Antiqua"/>
          <w:sz w:val="24"/>
          <w:szCs w:val="24"/>
          <w:lang w:val="sr-Latn-BA"/>
        </w:rPr>
      </w:pPr>
      <w:r w:rsidRPr="00527B5A">
        <w:rPr>
          <w:rFonts w:ascii="Book Antiqua" w:hAnsi="Book Antiqua"/>
          <w:sz w:val="24"/>
          <w:szCs w:val="24"/>
          <w:lang w:val="sr-Latn-BA"/>
        </w:rPr>
        <w:t>• Dokaz o obrazovanju i radnom iskustvu;</w:t>
      </w:r>
    </w:p>
    <w:p w:rsidR="00A44CD8" w:rsidRPr="00527B5A" w:rsidRDefault="00DF0184" w:rsidP="00DF0184">
      <w:pPr>
        <w:pStyle w:val="ListParagraph"/>
        <w:tabs>
          <w:tab w:val="left" w:pos="630"/>
        </w:tabs>
        <w:spacing w:before="31" w:line="268" w:lineRule="auto"/>
        <w:ind w:left="360" w:right="100" w:hanging="240"/>
        <w:rPr>
          <w:rFonts w:ascii="Book Antiqua" w:hAnsi="Book Antiqua"/>
          <w:sz w:val="24"/>
          <w:szCs w:val="24"/>
          <w:lang w:val="sr-Latn-BA"/>
        </w:rPr>
      </w:pPr>
      <w:r w:rsidRPr="00527B5A">
        <w:rPr>
          <w:rFonts w:ascii="Book Antiqua" w:hAnsi="Book Antiqua"/>
          <w:sz w:val="24"/>
          <w:szCs w:val="24"/>
          <w:lang w:val="sr-Latn-BA"/>
        </w:rPr>
        <w:t>• Zaposleni u NVO-u moraju dostaviti pismo imenovanja od strane šefa NVO u kojoj je kandidat zaposlen</w:t>
      </w:r>
      <w:r w:rsidR="00C01ED4" w:rsidRPr="00527B5A">
        <w:rPr>
          <w:rFonts w:ascii="Book Antiqua" w:hAnsi="Book Antiqua"/>
          <w:sz w:val="24"/>
          <w:szCs w:val="24"/>
          <w:lang w:val="sr-Latn-BA"/>
        </w:rPr>
        <w:t>.</w:t>
      </w:r>
    </w:p>
    <w:p w:rsidR="00A44CD8" w:rsidRPr="00527B5A" w:rsidRDefault="00A44CD8">
      <w:pPr>
        <w:pStyle w:val="BodyText"/>
        <w:spacing w:before="5"/>
        <w:rPr>
          <w:rFonts w:ascii="Book Antiqua" w:hAnsi="Book Antiqua"/>
          <w:sz w:val="24"/>
          <w:szCs w:val="24"/>
          <w:lang w:val="sr-Latn-BA"/>
        </w:rPr>
      </w:pPr>
    </w:p>
    <w:p w:rsidR="000724C8" w:rsidRPr="00527B5A" w:rsidRDefault="00527B5A">
      <w:pPr>
        <w:spacing w:line="268" w:lineRule="auto"/>
        <w:ind w:left="120" w:right="98"/>
        <w:jc w:val="both"/>
        <w:rPr>
          <w:rFonts w:ascii="Book Antiqua" w:hAnsi="Book Antiqua"/>
          <w:sz w:val="24"/>
          <w:szCs w:val="24"/>
          <w:lang w:val="sr-Latn-BA"/>
        </w:rPr>
      </w:pPr>
      <w:r w:rsidRPr="00527B5A">
        <w:rPr>
          <w:rFonts w:ascii="Book Antiqua" w:hAnsi="Book Antiqua"/>
          <w:b/>
          <w:sz w:val="24"/>
          <w:szCs w:val="24"/>
          <w:lang w:val="sr-Latn-BA"/>
        </w:rPr>
        <w:t xml:space="preserve">Potrebnu dokumentaciju treba poslati isključivo putem elektronske adrese </w:t>
      </w:r>
      <w:r w:rsidR="000724C8" w:rsidRPr="00527B5A">
        <w:rPr>
          <w:rFonts w:ascii="Book Antiqua" w:hAnsi="Book Antiqua"/>
          <w:b/>
          <w:sz w:val="24"/>
          <w:szCs w:val="24"/>
          <w:lang w:val="sr-Latn-BA"/>
        </w:rPr>
        <w:t>e-mail:</w:t>
      </w:r>
      <w:r w:rsidR="00C01ED4" w:rsidRPr="00527B5A">
        <w:rPr>
          <w:rFonts w:ascii="Book Antiqua" w:hAnsi="Book Antiqua"/>
          <w:b/>
          <w:spacing w:val="1"/>
          <w:sz w:val="24"/>
          <w:szCs w:val="24"/>
          <w:lang w:val="sr-Latn-BA"/>
        </w:rPr>
        <w:t xml:space="preserve"> </w:t>
      </w:r>
      <w:hyperlink r:id="rId7" w:history="1">
        <w:r w:rsidR="000724C8" w:rsidRPr="00527B5A">
          <w:rPr>
            <w:rStyle w:val="Hyperlink"/>
            <w:rFonts w:ascii="Book Antiqua" w:hAnsi="Book Antiqua"/>
            <w:b/>
            <w:sz w:val="24"/>
            <w:szCs w:val="24"/>
            <w:u w:color="0000FF"/>
            <w:lang w:val="sr-Latn-BA"/>
          </w:rPr>
          <w:t>arlinda.kurtaj@rks.gov.net</w:t>
        </w:r>
      </w:hyperlink>
      <w:r w:rsidR="00C01ED4" w:rsidRPr="00527B5A">
        <w:rPr>
          <w:rFonts w:ascii="Book Antiqua" w:hAnsi="Book Antiqua"/>
          <w:sz w:val="24"/>
          <w:szCs w:val="24"/>
          <w:lang w:val="sr-Latn-BA"/>
        </w:rPr>
        <w:t xml:space="preserve"> </w:t>
      </w:r>
      <w:r w:rsidR="000724C8" w:rsidRPr="00527B5A">
        <w:rPr>
          <w:rFonts w:ascii="Book Antiqua" w:hAnsi="Book Antiqua"/>
          <w:sz w:val="24"/>
          <w:szCs w:val="24"/>
          <w:lang w:val="sr-Latn-BA"/>
        </w:rPr>
        <w:t>.</w:t>
      </w:r>
    </w:p>
    <w:p w:rsidR="000724C8" w:rsidRPr="00527B5A" w:rsidRDefault="000724C8">
      <w:pPr>
        <w:spacing w:line="268" w:lineRule="auto"/>
        <w:ind w:left="120" w:right="98"/>
        <w:jc w:val="both"/>
        <w:rPr>
          <w:rFonts w:ascii="Book Antiqua" w:hAnsi="Book Antiqua"/>
          <w:sz w:val="24"/>
          <w:szCs w:val="24"/>
          <w:lang w:val="sr-Latn-BA"/>
        </w:rPr>
      </w:pPr>
    </w:p>
    <w:p w:rsidR="00A44CD8" w:rsidRPr="00527B5A" w:rsidRDefault="00527B5A">
      <w:pPr>
        <w:spacing w:line="268" w:lineRule="auto"/>
        <w:ind w:left="120" w:right="98"/>
        <w:jc w:val="both"/>
        <w:rPr>
          <w:rFonts w:ascii="Book Antiqua" w:hAnsi="Book Antiqua"/>
          <w:sz w:val="24"/>
          <w:szCs w:val="24"/>
          <w:lang w:val="sr-Latn-BA"/>
        </w:rPr>
      </w:pPr>
      <w:r w:rsidRPr="00527B5A">
        <w:rPr>
          <w:rFonts w:ascii="Book Antiqua" w:hAnsi="Book Antiqua"/>
          <w:sz w:val="24"/>
          <w:szCs w:val="24"/>
          <w:lang w:val="sr-Latn-BA"/>
        </w:rPr>
        <w:t>Snažno ohrabruje pripadnike nevećinskih zajednica da se prijave na ovaj poziv</w:t>
      </w:r>
      <w:r w:rsidR="00C01ED4" w:rsidRPr="00527B5A">
        <w:rPr>
          <w:rFonts w:ascii="Book Antiqua" w:hAnsi="Book Antiqua"/>
          <w:sz w:val="24"/>
          <w:szCs w:val="24"/>
          <w:lang w:val="sr-Latn-BA"/>
        </w:rPr>
        <w:t>.</w:t>
      </w:r>
    </w:p>
    <w:p w:rsidR="00A44CD8" w:rsidRPr="00527B5A" w:rsidRDefault="00A44CD8">
      <w:pPr>
        <w:pStyle w:val="BodyText"/>
        <w:spacing w:before="5"/>
        <w:rPr>
          <w:rFonts w:ascii="Book Antiqua" w:hAnsi="Book Antiqua"/>
          <w:sz w:val="24"/>
          <w:szCs w:val="24"/>
          <w:lang w:val="sr-Latn-BA"/>
        </w:rPr>
      </w:pPr>
    </w:p>
    <w:p w:rsidR="00A44CD8" w:rsidRPr="00527B5A" w:rsidRDefault="00527B5A">
      <w:pPr>
        <w:pStyle w:val="BodyText"/>
        <w:spacing w:line="535" w:lineRule="auto"/>
        <w:ind w:left="120" w:right="2765"/>
        <w:jc w:val="both"/>
        <w:rPr>
          <w:rFonts w:ascii="Book Antiqua" w:hAnsi="Book Antiqua"/>
          <w:sz w:val="24"/>
          <w:szCs w:val="24"/>
          <w:lang w:val="sr-Latn-BA"/>
        </w:rPr>
      </w:pPr>
      <w:r w:rsidRPr="00527B5A">
        <w:rPr>
          <w:rFonts w:ascii="Book Antiqua" w:hAnsi="Book Antiqua"/>
          <w:sz w:val="24"/>
          <w:szCs w:val="24"/>
          <w:lang w:val="sr-Latn-BA"/>
        </w:rPr>
        <w:t>Biće kontaktirani samo kandidati koji uđu u uži izbor</w:t>
      </w:r>
      <w:r w:rsidR="00C01ED4" w:rsidRPr="00527B5A">
        <w:rPr>
          <w:rFonts w:ascii="Book Antiqua" w:hAnsi="Book Antiqua"/>
          <w:sz w:val="24"/>
          <w:szCs w:val="24"/>
          <w:lang w:val="sr-Latn-BA"/>
        </w:rPr>
        <w:t>.</w:t>
      </w:r>
    </w:p>
    <w:p w:rsidR="00527B5A" w:rsidRPr="00527B5A" w:rsidRDefault="00527B5A" w:rsidP="00527B5A">
      <w:pPr>
        <w:ind w:left="119"/>
        <w:rPr>
          <w:rFonts w:ascii="Book Antiqua" w:hAnsi="Book Antiqua"/>
          <w:b/>
          <w:bCs/>
          <w:iCs/>
          <w:sz w:val="24"/>
          <w:szCs w:val="24"/>
          <w:lang w:val="sr-Latn-BA"/>
        </w:rPr>
      </w:pPr>
      <w:r w:rsidRPr="00527B5A">
        <w:rPr>
          <w:rFonts w:ascii="Book Antiqua" w:hAnsi="Book Antiqua"/>
          <w:b/>
          <w:bCs/>
          <w:iCs/>
          <w:sz w:val="24"/>
          <w:szCs w:val="24"/>
          <w:lang w:val="sr-Latn-BA"/>
        </w:rPr>
        <w:t>Rok za prijavu je 5 radnih dana, od dana objavljivanja, od 25.10.2022 do 01.11.2022.</w:t>
      </w:r>
    </w:p>
    <w:p w:rsidR="00527B5A" w:rsidRPr="00527B5A" w:rsidRDefault="00527B5A" w:rsidP="00527B5A">
      <w:pPr>
        <w:ind w:left="119"/>
        <w:rPr>
          <w:rFonts w:ascii="Book Antiqua" w:hAnsi="Book Antiqua"/>
          <w:b/>
          <w:bCs/>
          <w:iCs/>
          <w:sz w:val="24"/>
          <w:szCs w:val="24"/>
          <w:lang w:val="sr-Latn-BA"/>
        </w:rPr>
      </w:pPr>
    </w:p>
    <w:p w:rsidR="00A44CD8" w:rsidRPr="00527B5A" w:rsidRDefault="00527B5A" w:rsidP="00527B5A">
      <w:pPr>
        <w:ind w:left="119"/>
        <w:rPr>
          <w:rFonts w:ascii="Book Antiqua" w:hAnsi="Book Antiqua"/>
          <w:b/>
          <w:sz w:val="24"/>
          <w:szCs w:val="24"/>
          <w:lang w:val="sr-Latn-BA"/>
        </w:rPr>
      </w:pPr>
      <w:r w:rsidRPr="00527B5A">
        <w:rPr>
          <w:rFonts w:ascii="Book Antiqua" w:hAnsi="Book Antiqua"/>
          <w:b/>
          <w:bCs/>
          <w:iCs/>
          <w:sz w:val="24"/>
          <w:szCs w:val="24"/>
          <w:lang w:val="sr-Latn-BA"/>
        </w:rPr>
        <w:t>Neblagovremene prijave i nepotpune prijave će biti odbijene</w:t>
      </w:r>
      <w:r w:rsidR="00C01ED4" w:rsidRPr="00527B5A">
        <w:rPr>
          <w:rFonts w:ascii="Book Antiqua" w:hAnsi="Book Antiqua"/>
          <w:b/>
          <w:sz w:val="24"/>
          <w:szCs w:val="24"/>
          <w:lang w:val="sr-Latn-BA"/>
        </w:rPr>
        <w:t>.</w:t>
      </w:r>
    </w:p>
    <w:sectPr w:rsidR="00A44CD8" w:rsidRPr="00527B5A">
      <w:pgSz w:w="11910" w:h="16840"/>
      <w:pgMar w:top="142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07172"/>
    <w:multiLevelType w:val="hybridMultilevel"/>
    <w:tmpl w:val="D6E4A3B6"/>
    <w:lvl w:ilvl="0" w:tplc="F15A9BC6">
      <w:numFmt w:val="bullet"/>
      <w:lvlText w:val="-"/>
      <w:lvlJc w:val="left"/>
      <w:pPr>
        <w:ind w:left="247" w:hanging="128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sq-AL" w:eastAsia="en-US" w:bidi="ar-SA"/>
      </w:rPr>
    </w:lvl>
    <w:lvl w:ilvl="1" w:tplc="8D50E0BC">
      <w:numFmt w:val="bullet"/>
      <w:lvlText w:val="•"/>
      <w:lvlJc w:val="left"/>
      <w:pPr>
        <w:ind w:left="1140" w:hanging="128"/>
      </w:pPr>
      <w:rPr>
        <w:rFonts w:hint="default"/>
        <w:lang w:val="sq-AL" w:eastAsia="en-US" w:bidi="ar-SA"/>
      </w:rPr>
    </w:lvl>
    <w:lvl w:ilvl="2" w:tplc="381041C4">
      <w:numFmt w:val="bullet"/>
      <w:lvlText w:val="•"/>
      <w:lvlJc w:val="left"/>
      <w:pPr>
        <w:ind w:left="2041" w:hanging="128"/>
      </w:pPr>
      <w:rPr>
        <w:rFonts w:hint="default"/>
        <w:lang w:val="sq-AL" w:eastAsia="en-US" w:bidi="ar-SA"/>
      </w:rPr>
    </w:lvl>
    <w:lvl w:ilvl="3" w:tplc="50B6BCF8">
      <w:numFmt w:val="bullet"/>
      <w:lvlText w:val="•"/>
      <w:lvlJc w:val="left"/>
      <w:pPr>
        <w:ind w:left="2941" w:hanging="128"/>
      </w:pPr>
      <w:rPr>
        <w:rFonts w:hint="default"/>
        <w:lang w:val="sq-AL" w:eastAsia="en-US" w:bidi="ar-SA"/>
      </w:rPr>
    </w:lvl>
    <w:lvl w:ilvl="4" w:tplc="EAE6FBB6">
      <w:numFmt w:val="bullet"/>
      <w:lvlText w:val="•"/>
      <w:lvlJc w:val="left"/>
      <w:pPr>
        <w:ind w:left="3842" w:hanging="128"/>
      </w:pPr>
      <w:rPr>
        <w:rFonts w:hint="default"/>
        <w:lang w:val="sq-AL" w:eastAsia="en-US" w:bidi="ar-SA"/>
      </w:rPr>
    </w:lvl>
    <w:lvl w:ilvl="5" w:tplc="2CC03BBC">
      <w:numFmt w:val="bullet"/>
      <w:lvlText w:val="•"/>
      <w:lvlJc w:val="left"/>
      <w:pPr>
        <w:ind w:left="4743" w:hanging="128"/>
      </w:pPr>
      <w:rPr>
        <w:rFonts w:hint="default"/>
        <w:lang w:val="sq-AL" w:eastAsia="en-US" w:bidi="ar-SA"/>
      </w:rPr>
    </w:lvl>
    <w:lvl w:ilvl="6" w:tplc="EAFEC42C">
      <w:numFmt w:val="bullet"/>
      <w:lvlText w:val="•"/>
      <w:lvlJc w:val="left"/>
      <w:pPr>
        <w:ind w:left="5643" w:hanging="128"/>
      </w:pPr>
      <w:rPr>
        <w:rFonts w:hint="default"/>
        <w:lang w:val="sq-AL" w:eastAsia="en-US" w:bidi="ar-SA"/>
      </w:rPr>
    </w:lvl>
    <w:lvl w:ilvl="7" w:tplc="42B452BE">
      <w:numFmt w:val="bullet"/>
      <w:lvlText w:val="•"/>
      <w:lvlJc w:val="left"/>
      <w:pPr>
        <w:ind w:left="6544" w:hanging="128"/>
      </w:pPr>
      <w:rPr>
        <w:rFonts w:hint="default"/>
        <w:lang w:val="sq-AL" w:eastAsia="en-US" w:bidi="ar-SA"/>
      </w:rPr>
    </w:lvl>
    <w:lvl w:ilvl="8" w:tplc="C41E4C62">
      <w:numFmt w:val="bullet"/>
      <w:lvlText w:val="•"/>
      <w:lvlJc w:val="left"/>
      <w:pPr>
        <w:ind w:left="7445" w:hanging="128"/>
      </w:pPr>
      <w:rPr>
        <w:rFonts w:hint="default"/>
        <w:lang w:val="sq-AL" w:eastAsia="en-US" w:bidi="ar-SA"/>
      </w:rPr>
    </w:lvl>
  </w:abstractNum>
  <w:abstractNum w:abstractNumId="1">
    <w:nsid w:val="3CDD2FF0"/>
    <w:multiLevelType w:val="hybridMultilevel"/>
    <w:tmpl w:val="2A681F1E"/>
    <w:lvl w:ilvl="0" w:tplc="09A2D89E">
      <w:start w:val="1"/>
      <w:numFmt w:val="upperRoman"/>
      <w:lvlText w:val="%1."/>
      <w:lvlJc w:val="left"/>
      <w:pPr>
        <w:ind w:left="889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>
    <w:nsid w:val="47467C9C"/>
    <w:multiLevelType w:val="hybridMultilevel"/>
    <w:tmpl w:val="81DEBE3C"/>
    <w:lvl w:ilvl="0" w:tplc="909AFE38">
      <w:numFmt w:val="bullet"/>
      <w:lvlText w:val="•"/>
      <w:lvlJc w:val="left"/>
      <w:pPr>
        <w:ind w:left="120" w:hanging="159"/>
      </w:pPr>
      <w:rPr>
        <w:rFonts w:ascii="Calibri" w:eastAsia="Calibri" w:hAnsi="Calibri" w:cs="Calibri" w:hint="default"/>
        <w:w w:val="99"/>
        <w:sz w:val="22"/>
        <w:szCs w:val="22"/>
        <w:lang w:val="sq-AL" w:eastAsia="en-US" w:bidi="ar-SA"/>
      </w:rPr>
    </w:lvl>
    <w:lvl w:ilvl="1" w:tplc="37C624DE">
      <w:numFmt w:val="bullet"/>
      <w:lvlText w:val="•"/>
      <w:lvlJc w:val="left"/>
      <w:pPr>
        <w:ind w:left="1032" w:hanging="159"/>
      </w:pPr>
      <w:rPr>
        <w:rFonts w:hint="default"/>
        <w:lang w:val="sq-AL" w:eastAsia="en-US" w:bidi="ar-SA"/>
      </w:rPr>
    </w:lvl>
    <w:lvl w:ilvl="2" w:tplc="B106A7CA">
      <w:numFmt w:val="bullet"/>
      <w:lvlText w:val="•"/>
      <w:lvlJc w:val="left"/>
      <w:pPr>
        <w:ind w:left="1945" w:hanging="159"/>
      </w:pPr>
      <w:rPr>
        <w:rFonts w:hint="default"/>
        <w:lang w:val="sq-AL" w:eastAsia="en-US" w:bidi="ar-SA"/>
      </w:rPr>
    </w:lvl>
    <w:lvl w:ilvl="3" w:tplc="912236EC">
      <w:numFmt w:val="bullet"/>
      <w:lvlText w:val="•"/>
      <w:lvlJc w:val="left"/>
      <w:pPr>
        <w:ind w:left="2857" w:hanging="159"/>
      </w:pPr>
      <w:rPr>
        <w:rFonts w:hint="default"/>
        <w:lang w:val="sq-AL" w:eastAsia="en-US" w:bidi="ar-SA"/>
      </w:rPr>
    </w:lvl>
    <w:lvl w:ilvl="4" w:tplc="5EF0B8B2">
      <w:numFmt w:val="bullet"/>
      <w:lvlText w:val="•"/>
      <w:lvlJc w:val="left"/>
      <w:pPr>
        <w:ind w:left="3770" w:hanging="159"/>
      </w:pPr>
      <w:rPr>
        <w:rFonts w:hint="default"/>
        <w:lang w:val="sq-AL" w:eastAsia="en-US" w:bidi="ar-SA"/>
      </w:rPr>
    </w:lvl>
    <w:lvl w:ilvl="5" w:tplc="F7089DD2">
      <w:numFmt w:val="bullet"/>
      <w:lvlText w:val="•"/>
      <w:lvlJc w:val="left"/>
      <w:pPr>
        <w:ind w:left="4683" w:hanging="159"/>
      </w:pPr>
      <w:rPr>
        <w:rFonts w:hint="default"/>
        <w:lang w:val="sq-AL" w:eastAsia="en-US" w:bidi="ar-SA"/>
      </w:rPr>
    </w:lvl>
    <w:lvl w:ilvl="6" w:tplc="FDF0A0EC">
      <w:numFmt w:val="bullet"/>
      <w:lvlText w:val="•"/>
      <w:lvlJc w:val="left"/>
      <w:pPr>
        <w:ind w:left="5595" w:hanging="159"/>
      </w:pPr>
      <w:rPr>
        <w:rFonts w:hint="default"/>
        <w:lang w:val="sq-AL" w:eastAsia="en-US" w:bidi="ar-SA"/>
      </w:rPr>
    </w:lvl>
    <w:lvl w:ilvl="7" w:tplc="EDDEEBAA">
      <w:numFmt w:val="bullet"/>
      <w:lvlText w:val="•"/>
      <w:lvlJc w:val="left"/>
      <w:pPr>
        <w:ind w:left="6508" w:hanging="159"/>
      </w:pPr>
      <w:rPr>
        <w:rFonts w:hint="default"/>
        <w:lang w:val="sq-AL" w:eastAsia="en-US" w:bidi="ar-SA"/>
      </w:rPr>
    </w:lvl>
    <w:lvl w:ilvl="8" w:tplc="7D7A175A">
      <w:numFmt w:val="bullet"/>
      <w:lvlText w:val="•"/>
      <w:lvlJc w:val="left"/>
      <w:pPr>
        <w:ind w:left="7421" w:hanging="159"/>
      </w:pPr>
      <w:rPr>
        <w:rFonts w:hint="default"/>
        <w:lang w:val="sq-A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D8"/>
    <w:rsid w:val="000724C8"/>
    <w:rsid w:val="00527688"/>
    <w:rsid w:val="00527B5A"/>
    <w:rsid w:val="009845DF"/>
    <w:rsid w:val="009F5F50"/>
    <w:rsid w:val="00A44CD8"/>
    <w:rsid w:val="00B56061"/>
    <w:rsid w:val="00C01ED4"/>
    <w:rsid w:val="00C2090D"/>
    <w:rsid w:val="00C553EE"/>
    <w:rsid w:val="00DE79B6"/>
    <w:rsid w:val="00DF0184"/>
    <w:rsid w:val="00F1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9C1CE9-FD11-49E0-8140-DCC01009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q-AL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2250" w:right="1022" w:hanging="201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78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724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90D"/>
    <w:rPr>
      <w:rFonts w:ascii="Segoe UI" w:eastAsia="Calibr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linda.kurtaj@rks.gov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 Beqiri</dc:creator>
  <cp:lastModifiedBy>Arlinda Kurtaj</cp:lastModifiedBy>
  <cp:revision>2</cp:revision>
  <cp:lastPrinted>2022-10-25T08:41:00Z</cp:lastPrinted>
  <dcterms:created xsi:type="dcterms:W3CDTF">2022-10-25T09:35:00Z</dcterms:created>
  <dcterms:modified xsi:type="dcterms:W3CDTF">2022-10-25T09:35:00Z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2022-10-25T00:00:00Z</vt:filetime>
  </property>
</Properties>
</file>