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D640DB" w14:textId="1144B8F8" w:rsidR="000B7E7E" w:rsidRPr="004A3F39" w:rsidRDefault="000B7E7E" w:rsidP="000B7E7E">
      <w:pPr>
        <w:tabs>
          <w:tab w:val="center" w:pos="1162"/>
          <w:tab w:val="center" w:pos="7489"/>
        </w:tabs>
        <w:spacing w:after="0" w:line="259" w:lineRule="auto"/>
        <w:ind w:left="0" w:firstLine="0"/>
        <w:rPr>
          <w:rFonts w:asciiTheme="minorHAnsi" w:hAnsiTheme="minorHAnsi" w:cstheme="minorHAnsi"/>
          <w:szCs w:val="24"/>
        </w:rPr>
      </w:pPr>
      <w:r w:rsidRPr="004A3F39">
        <w:rPr>
          <w:rFonts w:asciiTheme="minorHAnsi" w:eastAsia="Calibri" w:hAnsiTheme="minorHAnsi" w:cstheme="minorHAnsi"/>
          <w:szCs w:val="24"/>
        </w:rPr>
        <w:tab/>
      </w:r>
      <w:r w:rsidRPr="004A3F39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70077063" wp14:editId="686F7CB9">
            <wp:extent cx="829056" cy="914400"/>
            <wp:effectExtent l="0" t="0" r="0" b="0"/>
            <wp:docPr id="143" name="Picture 14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3" name="Picture 143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829056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4A3F39">
        <w:rPr>
          <w:rFonts w:asciiTheme="minorHAnsi" w:eastAsia="Calibri" w:hAnsiTheme="minorHAnsi" w:cstheme="minorHAnsi"/>
          <w:szCs w:val="24"/>
        </w:rPr>
        <w:tab/>
      </w:r>
      <w:r w:rsidR="0024655B">
        <w:rPr>
          <w:rFonts w:asciiTheme="minorHAnsi" w:eastAsia="Calibri" w:hAnsiTheme="minorHAnsi" w:cstheme="minorHAnsi"/>
          <w:szCs w:val="24"/>
        </w:rPr>
        <w:t xml:space="preserve">            </w:t>
      </w:r>
      <w:r w:rsidRPr="004A3F39">
        <w:rPr>
          <w:rFonts w:asciiTheme="minorHAnsi" w:hAnsiTheme="minorHAnsi" w:cstheme="minorHAnsi"/>
          <w:szCs w:val="24"/>
        </w:rPr>
        <w:t xml:space="preserve">  </w:t>
      </w:r>
      <w:r w:rsidR="0024655B" w:rsidRPr="004A3F39">
        <w:rPr>
          <w:rFonts w:asciiTheme="minorHAnsi" w:hAnsiTheme="minorHAnsi" w:cstheme="minorHAnsi"/>
          <w:noProof/>
          <w:szCs w:val="24"/>
        </w:rPr>
        <w:drawing>
          <wp:inline distT="0" distB="0" distL="0" distR="0" wp14:anchorId="0A8CCF30" wp14:editId="56F5081A">
            <wp:extent cx="701040" cy="914400"/>
            <wp:effectExtent l="0" t="0" r="0" b="0"/>
            <wp:docPr id="145" name="Picture 14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" name="Picture 14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01040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82D4FE" w14:textId="77777777" w:rsidR="000B7E7E" w:rsidRPr="004A3F39" w:rsidRDefault="000B7E7E" w:rsidP="000B7E7E">
      <w:pPr>
        <w:spacing w:after="0" w:line="259" w:lineRule="auto"/>
        <w:ind w:left="29" w:firstLine="0"/>
        <w:rPr>
          <w:rFonts w:asciiTheme="minorHAnsi" w:hAnsiTheme="minorHAnsi" w:cstheme="minorHAnsi"/>
          <w:szCs w:val="24"/>
        </w:rPr>
      </w:pPr>
      <w:r w:rsidRPr="004A3F39">
        <w:rPr>
          <w:rFonts w:asciiTheme="minorHAnsi" w:hAnsiTheme="minorHAnsi" w:cstheme="minorHAnsi"/>
          <w:szCs w:val="24"/>
        </w:rPr>
        <w:t xml:space="preserve">   </w:t>
      </w:r>
    </w:p>
    <w:p w14:paraId="1C0F15D2" w14:textId="77777777" w:rsidR="006F3373" w:rsidRPr="000B7A1A" w:rsidRDefault="006F3373" w:rsidP="006F3373">
      <w:pPr>
        <w:tabs>
          <w:tab w:val="center" w:pos="2909"/>
          <w:tab w:val="center" w:pos="5959"/>
        </w:tabs>
        <w:ind w:left="0" w:firstLine="0"/>
        <w:rPr>
          <w:rFonts w:ascii="Times New Roman" w:hAnsi="Times New Roman" w:cs="Times New Roman"/>
          <w:lang w:val="sq-AL"/>
        </w:rPr>
      </w:pPr>
      <w:r w:rsidRPr="000B7A1A">
        <w:rPr>
          <w:rFonts w:ascii="Times New Roman" w:hAnsi="Times New Roman" w:cs="Times New Roman"/>
          <w:lang w:val="sq-AL"/>
        </w:rPr>
        <w:t xml:space="preserve">Republika e Kosovës   </w:t>
      </w:r>
      <w:r w:rsidRPr="000B7A1A">
        <w:rPr>
          <w:rFonts w:ascii="Times New Roman" w:hAnsi="Times New Roman" w:cs="Times New Roman"/>
          <w:lang w:val="sq-AL"/>
        </w:rPr>
        <w:tab/>
        <w:t xml:space="preserve">   </w:t>
      </w:r>
      <w:r w:rsidRPr="000B7A1A">
        <w:rPr>
          <w:rFonts w:ascii="Times New Roman" w:hAnsi="Times New Roman" w:cs="Times New Roman"/>
          <w:lang w:val="sq-AL"/>
        </w:rPr>
        <w:tab/>
        <w:t xml:space="preserve">                                               </w:t>
      </w:r>
      <w:r>
        <w:rPr>
          <w:rFonts w:ascii="Times New Roman" w:hAnsi="Times New Roman" w:cs="Times New Roman"/>
          <w:lang w:val="sq-AL"/>
        </w:rPr>
        <w:t xml:space="preserve">        </w:t>
      </w:r>
      <w:r w:rsidRPr="000B7A1A">
        <w:rPr>
          <w:rFonts w:ascii="Times New Roman" w:hAnsi="Times New Roman" w:cs="Times New Roman"/>
          <w:lang w:val="sq-AL"/>
        </w:rPr>
        <w:t xml:space="preserve"> </w:t>
      </w:r>
      <w:r>
        <w:rPr>
          <w:rFonts w:ascii="Times New Roman" w:hAnsi="Times New Roman" w:cs="Times New Roman"/>
          <w:lang w:val="sq-AL"/>
        </w:rPr>
        <w:t xml:space="preserve">       </w:t>
      </w:r>
      <w:r w:rsidRPr="000B7A1A">
        <w:rPr>
          <w:rFonts w:ascii="Times New Roman" w:hAnsi="Times New Roman" w:cs="Times New Roman"/>
          <w:lang w:val="sq-AL"/>
        </w:rPr>
        <w:t xml:space="preserve">Komuna e Istogut    </w:t>
      </w:r>
    </w:p>
    <w:p w14:paraId="09C4C979" w14:textId="77777777" w:rsidR="006F3373" w:rsidRPr="000B7A1A" w:rsidRDefault="006F3373" w:rsidP="006F3373">
      <w:pPr>
        <w:tabs>
          <w:tab w:val="center" w:pos="2189"/>
          <w:tab w:val="center" w:pos="2909"/>
          <w:tab w:val="center" w:pos="3629"/>
          <w:tab w:val="center" w:pos="4349"/>
          <w:tab w:val="center" w:pos="5069"/>
          <w:tab w:val="center" w:pos="6989"/>
        </w:tabs>
        <w:spacing w:after="0" w:line="259" w:lineRule="auto"/>
        <w:ind w:left="-15"/>
        <w:rPr>
          <w:rFonts w:ascii="Times New Roman" w:hAnsi="Times New Roman" w:cs="Times New Roman"/>
          <w:lang w:val="bs-Latn-BA"/>
        </w:rPr>
      </w:pPr>
      <w:r w:rsidRPr="000B7A1A">
        <w:rPr>
          <w:rFonts w:ascii="Times New Roman" w:hAnsi="Times New Roman" w:cs="Times New Roman"/>
          <w:lang w:val="bs-Latn-BA"/>
        </w:rPr>
        <w:t xml:space="preserve">Republika Kosova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</w:t>
      </w:r>
      <w:r w:rsidRPr="000B7A1A">
        <w:rPr>
          <w:rFonts w:ascii="Times New Roman" w:hAnsi="Times New Roman" w:cs="Times New Roman"/>
          <w:lang w:val="bs-Latn-BA"/>
        </w:rPr>
        <w:tab/>
        <w:t xml:space="preserve">                </w:t>
      </w:r>
      <w:r>
        <w:rPr>
          <w:rFonts w:ascii="Times New Roman" w:hAnsi="Times New Roman" w:cs="Times New Roman"/>
          <w:lang w:val="bs-Latn-BA"/>
        </w:rPr>
        <w:t xml:space="preserve">           Opština Istok</w:t>
      </w:r>
      <w:r w:rsidRPr="000B7A1A">
        <w:rPr>
          <w:rFonts w:ascii="Times New Roman" w:hAnsi="Times New Roman" w:cs="Times New Roman"/>
          <w:lang w:val="bs-Latn-BA"/>
        </w:rPr>
        <w:t xml:space="preserve">   </w:t>
      </w:r>
    </w:p>
    <w:p w14:paraId="5D71D290" w14:textId="72A7D393" w:rsidR="006F3373" w:rsidRDefault="006F3373" w:rsidP="006F3373">
      <w:pPr>
        <w:tabs>
          <w:tab w:val="center" w:pos="2909"/>
          <w:tab w:val="center" w:pos="3629"/>
          <w:tab w:val="center" w:pos="4349"/>
          <w:tab w:val="center" w:pos="5069"/>
          <w:tab w:val="center" w:pos="7049"/>
        </w:tabs>
        <w:spacing w:after="0" w:line="259" w:lineRule="auto"/>
        <w:ind w:left="-15"/>
        <w:rPr>
          <w:rFonts w:ascii="Times New Roman" w:hAnsi="Times New Roman" w:cs="Times New Roman"/>
        </w:rPr>
      </w:pPr>
      <w:r w:rsidRPr="00D01898">
        <w:rPr>
          <w:rFonts w:ascii="Times New Roman" w:hAnsi="Times New Roman" w:cs="Times New Roman"/>
        </w:rPr>
        <w:t xml:space="preserve">Republic of Kosovo                                                                  </w:t>
      </w:r>
      <w:r>
        <w:rPr>
          <w:rFonts w:ascii="Times New Roman" w:hAnsi="Times New Roman" w:cs="Times New Roman"/>
        </w:rPr>
        <w:t xml:space="preserve">                   Istok Municipality</w:t>
      </w:r>
      <w:r w:rsidRPr="00D01898">
        <w:rPr>
          <w:rFonts w:ascii="Times New Roman" w:hAnsi="Times New Roman" w:cs="Times New Roman"/>
        </w:rPr>
        <w:t xml:space="preserve">   </w:t>
      </w:r>
    </w:p>
    <w:p w14:paraId="2B6C9282" w14:textId="31022713" w:rsidR="006F3373" w:rsidRPr="00D01898" w:rsidRDefault="006F3373" w:rsidP="006F3373">
      <w:pPr>
        <w:tabs>
          <w:tab w:val="center" w:pos="2909"/>
          <w:tab w:val="center" w:pos="3629"/>
          <w:tab w:val="center" w:pos="4349"/>
          <w:tab w:val="center" w:pos="5069"/>
          <w:tab w:val="center" w:pos="7049"/>
        </w:tabs>
        <w:spacing w:after="0" w:line="259" w:lineRule="auto"/>
        <w:ind w:left="-15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</w:t>
      </w:r>
    </w:p>
    <w:p w14:paraId="5A684D62" w14:textId="77777777" w:rsidR="006F3373" w:rsidRDefault="006F3373" w:rsidP="00380950">
      <w:pPr>
        <w:jc w:val="center"/>
        <w:rPr>
          <w:rFonts w:asciiTheme="minorHAnsi" w:hAnsiTheme="minorHAnsi" w:cstheme="minorHAnsi"/>
          <w:b/>
          <w:szCs w:val="24"/>
          <w:lang w:val="sq-AL"/>
        </w:rPr>
      </w:pPr>
    </w:p>
    <w:p w14:paraId="7B402E90" w14:textId="133B10CA" w:rsidR="006F3373" w:rsidRDefault="006200EF" w:rsidP="006D4839">
      <w:pPr>
        <w:jc w:val="left"/>
        <w:rPr>
          <w:rFonts w:asciiTheme="minorHAnsi" w:hAnsiTheme="minorHAnsi" w:cstheme="minorHAnsi"/>
          <w:b/>
          <w:szCs w:val="24"/>
          <w:lang w:val="sq-AL"/>
        </w:rPr>
      </w:pPr>
      <w:r>
        <w:rPr>
          <w:rFonts w:asciiTheme="minorHAnsi" w:hAnsiTheme="minorHAnsi" w:cstheme="minorHAnsi"/>
          <w:b/>
          <w:szCs w:val="24"/>
          <w:lang w:val="sq-AL"/>
        </w:rPr>
        <w:t>12 B</w:t>
      </w:r>
      <w:r w:rsidR="006D4839">
        <w:rPr>
          <w:rFonts w:asciiTheme="minorHAnsi" w:hAnsiTheme="minorHAnsi" w:cstheme="minorHAnsi"/>
          <w:b/>
          <w:szCs w:val="24"/>
          <w:lang w:val="sq-AL"/>
        </w:rPr>
        <w:t>r.</w:t>
      </w:r>
      <w:r w:rsidR="00091355">
        <w:rPr>
          <w:rFonts w:asciiTheme="minorHAnsi" w:hAnsiTheme="minorHAnsi" w:cstheme="minorHAnsi"/>
          <w:b/>
          <w:szCs w:val="24"/>
          <w:lang w:val="sq-AL"/>
        </w:rPr>
        <w:t>77</w:t>
      </w:r>
      <w:r w:rsidR="006D4839">
        <w:rPr>
          <w:rFonts w:asciiTheme="minorHAnsi" w:hAnsiTheme="minorHAnsi" w:cstheme="minorHAnsi"/>
          <w:b/>
          <w:szCs w:val="24"/>
          <w:lang w:val="sq-AL"/>
        </w:rPr>
        <w:t>/22</w:t>
      </w:r>
    </w:p>
    <w:p w14:paraId="6229AEB6" w14:textId="77777777" w:rsidR="006F3373" w:rsidRPr="00DD23E8" w:rsidRDefault="006F3373" w:rsidP="00380950">
      <w:pPr>
        <w:jc w:val="center"/>
        <w:rPr>
          <w:rFonts w:asciiTheme="minorHAnsi" w:hAnsiTheme="minorHAnsi" w:cstheme="minorHAnsi"/>
          <w:b/>
          <w:szCs w:val="24"/>
          <w:lang w:val="sr-Latn-BA"/>
        </w:rPr>
      </w:pPr>
    </w:p>
    <w:p w14:paraId="4EC4A736" w14:textId="1024FFD6" w:rsidR="00380950" w:rsidRPr="00DD23E8" w:rsidRDefault="006F3373" w:rsidP="006F3373">
      <w:pPr>
        <w:rPr>
          <w:rFonts w:asciiTheme="minorHAnsi" w:hAnsiTheme="minorHAnsi" w:cstheme="minorHAnsi"/>
          <w:b/>
          <w:szCs w:val="24"/>
          <w:lang w:val="sr-Latn-BA"/>
        </w:rPr>
      </w:pPr>
      <w:r w:rsidRPr="00DD23E8">
        <w:rPr>
          <w:rFonts w:asciiTheme="minorHAnsi" w:hAnsiTheme="minorHAnsi" w:cstheme="minorHAnsi"/>
          <w:b/>
          <w:szCs w:val="24"/>
          <w:lang w:val="sr-Latn-BA"/>
        </w:rPr>
        <w:t xml:space="preserve">                                                  </w:t>
      </w:r>
      <w:r w:rsidR="006200EF" w:rsidRPr="00DD23E8">
        <w:rPr>
          <w:rFonts w:asciiTheme="minorHAnsi" w:hAnsiTheme="minorHAnsi" w:cstheme="minorHAnsi"/>
          <w:b/>
          <w:szCs w:val="24"/>
          <w:lang w:val="sr-Latn-BA"/>
        </w:rPr>
        <w:t>Direkcija za Kulturu, Omladinu i Sport</w:t>
      </w:r>
    </w:p>
    <w:p w14:paraId="694F9795" w14:textId="77777777" w:rsidR="00A94B4F" w:rsidRPr="00DD23E8" w:rsidRDefault="00A94B4F" w:rsidP="000B7E7E">
      <w:pPr>
        <w:rPr>
          <w:rFonts w:asciiTheme="minorHAnsi" w:hAnsiTheme="minorHAnsi" w:cstheme="minorHAnsi"/>
          <w:szCs w:val="24"/>
          <w:lang w:val="sr-Latn-BA"/>
        </w:rPr>
      </w:pPr>
    </w:p>
    <w:p w14:paraId="2D772E95" w14:textId="77777777" w:rsidR="00A94B4F" w:rsidRPr="00DD23E8" w:rsidRDefault="00A94B4F" w:rsidP="000B7E7E">
      <w:pPr>
        <w:rPr>
          <w:rFonts w:asciiTheme="minorHAnsi" w:hAnsiTheme="minorHAnsi" w:cstheme="minorHAnsi"/>
          <w:szCs w:val="24"/>
          <w:lang w:val="sr-Latn-BA"/>
        </w:rPr>
      </w:pPr>
    </w:p>
    <w:tbl>
      <w:tblPr>
        <w:tblpPr w:leftFromText="180" w:rightFromText="180" w:vertAnchor="page" w:horzAnchor="margin" w:tblpY="1"/>
        <w:tblOverlap w:val="never"/>
        <w:tblW w:w="9629" w:type="dxa"/>
        <w:tblLook w:val="01E0" w:firstRow="1" w:lastRow="1" w:firstColumn="1" w:lastColumn="1" w:noHBand="0" w:noVBand="0"/>
      </w:tblPr>
      <w:tblGrid>
        <w:gridCol w:w="9629"/>
      </w:tblGrid>
      <w:tr w:rsidR="00A94B4F" w:rsidRPr="00DD23E8" w14:paraId="683C95A1" w14:textId="77777777" w:rsidTr="00307A19">
        <w:trPr>
          <w:trHeight w:val="151"/>
        </w:trPr>
        <w:tc>
          <w:tcPr>
            <w:tcW w:w="9629" w:type="dxa"/>
          </w:tcPr>
          <w:p w14:paraId="5042E2D8" w14:textId="77777777" w:rsidR="00A94B4F" w:rsidRPr="00DD23E8" w:rsidRDefault="00380950" w:rsidP="00380950">
            <w:pPr>
              <w:tabs>
                <w:tab w:val="left" w:pos="5796"/>
              </w:tabs>
              <w:spacing w:after="0"/>
              <w:jc w:val="left"/>
              <w:rPr>
                <w:rFonts w:ascii="Times New Roman" w:hAnsi="Times New Roman"/>
                <w:b/>
                <w:szCs w:val="24"/>
                <w:lang w:val="sr-Latn-BA"/>
              </w:rPr>
            </w:pPr>
            <w:r w:rsidRPr="00DD23E8">
              <w:rPr>
                <w:rFonts w:ascii="Times New Roman" w:hAnsi="Times New Roman"/>
                <w:b/>
                <w:szCs w:val="24"/>
                <w:lang w:val="sr-Latn-BA"/>
              </w:rPr>
              <w:tab/>
            </w:r>
            <w:r w:rsidRPr="00DD23E8">
              <w:rPr>
                <w:rFonts w:ascii="Times New Roman" w:hAnsi="Times New Roman"/>
                <w:b/>
                <w:szCs w:val="24"/>
                <w:lang w:val="sr-Latn-BA"/>
              </w:rPr>
              <w:tab/>
            </w:r>
          </w:p>
          <w:p w14:paraId="310554B5" w14:textId="77777777" w:rsidR="00A94B4F" w:rsidRPr="00DD23E8" w:rsidRDefault="00A94B4F" w:rsidP="00307A19">
            <w:pPr>
              <w:jc w:val="center"/>
              <w:rPr>
                <w:rFonts w:ascii="Times New Roman" w:eastAsia="MS Mincho" w:hAnsi="Times New Roman"/>
                <w:b/>
                <w:szCs w:val="24"/>
                <w:lang w:val="sr-Latn-BA"/>
              </w:rPr>
            </w:pPr>
          </w:p>
          <w:p w14:paraId="348F6E3C" w14:textId="77777777" w:rsidR="00A94B4F" w:rsidRPr="00DD23E8" w:rsidRDefault="00A94B4F" w:rsidP="00307A19">
            <w:pPr>
              <w:spacing w:after="0"/>
              <w:rPr>
                <w:rFonts w:ascii="Times New Roman" w:eastAsia="Times New Roman" w:hAnsi="Times New Roman"/>
                <w:vanish/>
                <w:szCs w:val="24"/>
                <w:highlight w:val="yellow"/>
                <w:lang w:val="sr-Latn-BA"/>
                <w:specVanish/>
              </w:rPr>
            </w:pPr>
          </w:p>
          <w:p w14:paraId="7D84BC66" w14:textId="77777777" w:rsidR="00A94B4F" w:rsidRPr="00DD23E8" w:rsidRDefault="00A94B4F" w:rsidP="00307A19">
            <w:pPr>
              <w:spacing w:after="0"/>
              <w:jc w:val="center"/>
              <w:rPr>
                <w:b/>
                <w:bCs/>
                <w:w w:val="99"/>
                <w:lang w:val="sr-Latn-BA"/>
              </w:rPr>
            </w:pPr>
          </w:p>
        </w:tc>
      </w:tr>
    </w:tbl>
    <w:p w14:paraId="77453600" w14:textId="77777777" w:rsidR="00A94B4F" w:rsidRPr="00DD23E8" w:rsidRDefault="00A94B4F" w:rsidP="00A94B4F">
      <w:pPr>
        <w:rPr>
          <w:rFonts w:ascii="Cambria" w:hAnsi="Cambria"/>
          <w:b/>
          <w:color w:val="0070C0"/>
          <w:szCs w:val="24"/>
          <w:highlight w:val="yellow"/>
          <w:lang w:val="sr-Latn-BA"/>
        </w:rPr>
      </w:pPr>
    </w:p>
    <w:p w14:paraId="35358926" w14:textId="7C54F422" w:rsidR="00A94B4F" w:rsidRPr="00DD23E8" w:rsidRDefault="00091355" w:rsidP="00A94B4F">
      <w:pPr>
        <w:jc w:val="right"/>
        <w:rPr>
          <w:rFonts w:ascii="Cambria" w:hAnsi="Cambria"/>
          <w:b/>
          <w:i/>
          <w:szCs w:val="24"/>
          <w:lang w:val="sr-Latn-BA"/>
        </w:rPr>
      </w:pPr>
      <w:r>
        <w:rPr>
          <w:rFonts w:ascii="Cambria" w:hAnsi="Cambria"/>
          <w:b/>
          <w:i/>
          <w:szCs w:val="24"/>
          <w:lang w:val="sr-Latn-BA"/>
        </w:rPr>
        <w:t>19</w:t>
      </w:r>
      <w:r w:rsidR="00A94B4F" w:rsidRPr="00DD23E8">
        <w:rPr>
          <w:rFonts w:ascii="Cambria" w:hAnsi="Cambria"/>
          <w:b/>
          <w:i/>
          <w:szCs w:val="24"/>
          <w:lang w:val="sr-Latn-BA"/>
        </w:rPr>
        <w:t>.0</w:t>
      </w:r>
      <w:r w:rsidR="001B5832">
        <w:rPr>
          <w:rFonts w:ascii="Cambria" w:hAnsi="Cambria"/>
          <w:b/>
          <w:i/>
          <w:szCs w:val="24"/>
          <w:lang w:val="sr-Latn-BA"/>
        </w:rPr>
        <w:t>9</w:t>
      </w:r>
      <w:r w:rsidR="006200EF" w:rsidRPr="00DD23E8">
        <w:rPr>
          <w:rFonts w:ascii="Cambria" w:hAnsi="Cambria"/>
          <w:b/>
          <w:i/>
          <w:szCs w:val="24"/>
          <w:lang w:val="sr-Latn-BA"/>
        </w:rPr>
        <w:t>.2022,Istok</w:t>
      </w:r>
    </w:p>
    <w:p w14:paraId="61DB470D" w14:textId="04A0C227" w:rsidR="00A94B4F" w:rsidRPr="00DD23E8" w:rsidRDefault="006200EF" w:rsidP="00A94B4F">
      <w:pPr>
        <w:jc w:val="center"/>
        <w:rPr>
          <w:rFonts w:ascii="Cambria" w:hAnsi="Cambria"/>
          <w:b/>
          <w:szCs w:val="24"/>
          <w:lang w:val="sr-Latn-BA"/>
        </w:rPr>
      </w:pPr>
      <w:r w:rsidRPr="00DD23E8">
        <w:rPr>
          <w:rFonts w:ascii="Cambria" w:hAnsi="Cambria"/>
          <w:b/>
          <w:szCs w:val="24"/>
          <w:lang w:val="sr-Latn-BA"/>
        </w:rPr>
        <w:t>Oglas za prijavu</w:t>
      </w:r>
    </w:p>
    <w:p w14:paraId="3441AC2B" w14:textId="77777777" w:rsidR="00A63F2E" w:rsidRPr="00DD23E8" w:rsidRDefault="00A63F2E" w:rsidP="00A94B4F">
      <w:pPr>
        <w:rPr>
          <w:rFonts w:ascii="Cambria" w:hAnsi="Cambria"/>
          <w:szCs w:val="24"/>
          <w:lang w:val="sr-Latn-BA"/>
        </w:rPr>
      </w:pPr>
    </w:p>
    <w:p w14:paraId="5676BD6B" w14:textId="6DAA6675" w:rsidR="00A94B4F" w:rsidRPr="00DD23E8" w:rsidRDefault="0061751D" w:rsidP="00A94B4F">
      <w:pPr>
        <w:rPr>
          <w:rFonts w:ascii="Cambria" w:hAnsi="Cambria"/>
          <w:szCs w:val="24"/>
          <w:lang w:val="sr-Latn-BA"/>
        </w:rPr>
      </w:pPr>
      <w:r w:rsidRPr="00DD23E8">
        <w:rPr>
          <w:rFonts w:ascii="Cambria" w:hAnsi="Cambria"/>
          <w:szCs w:val="24"/>
          <w:lang w:val="sr-Latn-BA"/>
        </w:rPr>
        <w:t>Na osnovu Odluke Br.01-</w:t>
      </w:r>
      <w:r w:rsidR="002B7735">
        <w:rPr>
          <w:rFonts w:ascii="Cambria" w:hAnsi="Cambria"/>
          <w:szCs w:val="24"/>
          <w:lang w:val="sr-Latn-BA"/>
        </w:rPr>
        <w:t>609</w:t>
      </w:r>
      <w:r w:rsidRPr="00DD23E8">
        <w:rPr>
          <w:rFonts w:ascii="Cambria" w:hAnsi="Cambria"/>
          <w:szCs w:val="24"/>
          <w:lang w:val="sr-Latn-BA"/>
        </w:rPr>
        <w:t xml:space="preserve">/022 od </w:t>
      </w:r>
      <w:r w:rsidR="002B7735">
        <w:rPr>
          <w:rFonts w:ascii="Cambria" w:hAnsi="Cambria"/>
          <w:szCs w:val="24"/>
          <w:lang w:val="sr-Latn-BA"/>
        </w:rPr>
        <w:t>19</w:t>
      </w:r>
      <w:r w:rsidRPr="00DD23E8">
        <w:rPr>
          <w:rFonts w:ascii="Cambria" w:hAnsi="Cambria"/>
          <w:szCs w:val="24"/>
          <w:lang w:val="sr-Latn-BA"/>
        </w:rPr>
        <w:t>.0</w:t>
      </w:r>
      <w:r w:rsidR="002B7735">
        <w:rPr>
          <w:rFonts w:ascii="Cambria" w:hAnsi="Cambria"/>
          <w:szCs w:val="24"/>
          <w:lang w:val="sr-Latn-BA"/>
        </w:rPr>
        <w:t>8</w:t>
      </w:r>
      <w:r w:rsidRPr="00DD23E8">
        <w:rPr>
          <w:rFonts w:ascii="Cambria" w:hAnsi="Cambria"/>
          <w:szCs w:val="24"/>
          <w:lang w:val="sr-Latn-BA"/>
        </w:rPr>
        <w:t xml:space="preserve">.2022 godine, izdate od strane Opštine Istok, za javni poziv za dostavljanje predloga projekata prihvaćenih od strane nevladinih organizacija (NVO), pozivamo nevladine organizacije, Kulturno društvo, omladina i sport/civilno društvo, stručnjaci iz oblasti, prijavljuju se za učešće u ocenjivačkoj komisiji, </w:t>
      </w:r>
      <w:r w:rsidR="00DD23E8" w:rsidRPr="00DD23E8">
        <w:rPr>
          <w:rFonts w:ascii="Cambria" w:hAnsi="Cambria"/>
          <w:szCs w:val="24"/>
          <w:lang w:val="sr-Latn-BA"/>
        </w:rPr>
        <w:t>u svojstvu</w:t>
      </w:r>
      <w:r w:rsidR="00A94B4F" w:rsidRPr="00DD23E8">
        <w:rPr>
          <w:rFonts w:ascii="Cambria" w:hAnsi="Cambria"/>
          <w:szCs w:val="24"/>
          <w:lang w:val="sr-Latn-BA"/>
        </w:rPr>
        <w:t xml:space="preserve">: </w:t>
      </w:r>
    </w:p>
    <w:p w14:paraId="244D9CDF" w14:textId="1B226DBC" w:rsidR="00A94B4F" w:rsidRPr="00DD23E8" w:rsidRDefault="00A94B4F" w:rsidP="00A94B4F">
      <w:pPr>
        <w:ind w:left="720"/>
        <w:rPr>
          <w:rFonts w:ascii="Cambria" w:hAnsi="Cambria"/>
          <w:i/>
          <w:szCs w:val="24"/>
          <w:lang w:val="sr-Latn-BA"/>
        </w:rPr>
      </w:pPr>
      <w:r w:rsidRPr="00DD23E8">
        <w:rPr>
          <w:rFonts w:ascii="Cambria" w:hAnsi="Cambria"/>
          <w:i/>
          <w:szCs w:val="24"/>
          <w:lang w:val="sr-Latn-BA"/>
        </w:rPr>
        <w:t xml:space="preserve">- </w:t>
      </w:r>
      <w:r w:rsidR="0061751D" w:rsidRPr="00DD23E8">
        <w:rPr>
          <w:rFonts w:ascii="Cambria" w:hAnsi="Cambria"/>
          <w:i/>
          <w:szCs w:val="24"/>
          <w:lang w:val="sr-Latn-BA"/>
        </w:rPr>
        <w:t>Jedan predstavnik iz NVO-a</w:t>
      </w:r>
      <w:r w:rsidR="00D41151" w:rsidRPr="00DD23E8">
        <w:rPr>
          <w:rFonts w:ascii="Cambria" w:hAnsi="Cambria"/>
          <w:i/>
          <w:szCs w:val="24"/>
          <w:lang w:val="sr-Latn-BA"/>
        </w:rPr>
        <w:t xml:space="preserve"> </w:t>
      </w:r>
    </w:p>
    <w:p w14:paraId="5087D92C" w14:textId="05E317DB" w:rsidR="00A94B4F" w:rsidRPr="00DD23E8" w:rsidRDefault="00A94B4F" w:rsidP="00A94B4F">
      <w:pPr>
        <w:ind w:left="720"/>
        <w:rPr>
          <w:rFonts w:ascii="Cambria" w:hAnsi="Cambria"/>
          <w:szCs w:val="24"/>
          <w:lang w:val="sr-Latn-BA"/>
        </w:rPr>
      </w:pPr>
      <w:r w:rsidRPr="00DD23E8">
        <w:rPr>
          <w:rFonts w:ascii="Cambria" w:hAnsi="Cambria"/>
          <w:i/>
          <w:szCs w:val="24"/>
          <w:lang w:val="sr-Latn-BA"/>
        </w:rPr>
        <w:t xml:space="preserve">- </w:t>
      </w:r>
      <w:r w:rsidR="00DD23E8" w:rsidRPr="00DD23E8">
        <w:rPr>
          <w:rFonts w:ascii="Cambria" w:hAnsi="Cambria"/>
          <w:i/>
          <w:szCs w:val="24"/>
          <w:lang w:val="sr-Latn-BA"/>
        </w:rPr>
        <w:t>Jedan predstavnik iz civilnog društva, u svojstvu eksperta</w:t>
      </w:r>
    </w:p>
    <w:p w14:paraId="06A355BD" w14:textId="3C237A29" w:rsidR="00A94B4F" w:rsidRPr="00DD23E8" w:rsidRDefault="00DD23E8" w:rsidP="00A94B4F">
      <w:pPr>
        <w:rPr>
          <w:rFonts w:ascii="Cambria" w:hAnsi="Cambria"/>
          <w:szCs w:val="24"/>
          <w:lang w:val="sr-Latn-BA"/>
        </w:rPr>
      </w:pPr>
      <w:r w:rsidRPr="00DD23E8">
        <w:rPr>
          <w:rFonts w:ascii="Cambria" w:hAnsi="Cambria"/>
          <w:szCs w:val="24"/>
          <w:lang w:val="sr-Latn-BA"/>
        </w:rPr>
        <w:t xml:space="preserve">Navedeni predstavnici će biti članovi Komisije za ocenjivanje, za ocenjivanje projektnih predloga, po javnom pozivu raspisanom u </w:t>
      </w:r>
      <w:r w:rsidR="002B7735">
        <w:rPr>
          <w:rFonts w:ascii="Cambria" w:hAnsi="Cambria"/>
          <w:szCs w:val="24"/>
          <w:lang w:val="sr-Latn-BA"/>
        </w:rPr>
        <w:t>23</w:t>
      </w:r>
      <w:r w:rsidRPr="00DD23E8">
        <w:rPr>
          <w:rFonts w:ascii="Cambria" w:hAnsi="Cambria"/>
          <w:szCs w:val="24"/>
          <w:lang w:val="sr-Latn-BA"/>
        </w:rPr>
        <w:t>.0</w:t>
      </w:r>
      <w:r w:rsidR="002B7735">
        <w:rPr>
          <w:rFonts w:ascii="Cambria" w:hAnsi="Cambria"/>
          <w:szCs w:val="24"/>
          <w:lang w:val="sr-Latn-BA"/>
        </w:rPr>
        <w:t>8</w:t>
      </w:r>
      <w:r w:rsidRPr="00DD23E8">
        <w:rPr>
          <w:rFonts w:ascii="Cambria" w:hAnsi="Cambria"/>
          <w:szCs w:val="24"/>
          <w:lang w:val="sr-Latn-BA"/>
        </w:rPr>
        <w:t>.2022 godine.</w:t>
      </w:r>
    </w:p>
    <w:p w14:paraId="431CE497" w14:textId="2688758D" w:rsidR="00A94B4F" w:rsidRPr="00DD23E8" w:rsidRDefault="00DD23E8" w:rsidP="00A94B4F">
      <w:pPr>
        <w:rPr>
          <w:rFonts w:ascii="Cambria" w:hAnsi="Cambria"/>
          <w:szCs w:val="24"/>
          <w:highlight w:val="lightGray"/>
          <w:lang w:val="sr-Latn-BA"/>
        </w:rPr>
      </w:pPr>
      <w:r w:rsidRPr="00DD23E8">
        <w:rPr>
          <w:rFonts w:ascii="Cambria" w:hAnsi="Cambria"/>
          <w:szCs w:val="24"/>
          <w:lang w:val="sr-Latn-BA"/>
        </w:rPr>
        <w:t xml:space="preserve">Rok za prijavu je do </w:t>
      </w:r>
      <w:r w:rsidR="002B7735">
        <w:rPr>
          <w:rFonts w:ascii="Cambria" w:hAnsi="Cambria"/>
          <w:szCs w:val="24"/>
          <w:lang w:val="sr-Latn-BA"/>
        </w:rPr>
        <w:t>25</w:t>
      </w:r>
      <w:r w:rsidRPr="00DD23E8">
        <w:rPr>
          <w:rFonts w:ascii="Cambria" w:hAnsi="Cambria"/>
          <w:szCs w:val="24"/>
          <w:lang w:val="sr-Latn-BA"/>
        </w:rPr>
        <w:t>.0</w:t>
      </w:r>
      <w:r w:rsidR="002B7735">
        <w:rPr>
          <w:rFonts w:ascii="Cambria" w:hAnsi="Cambria"/>
          <w:szCs w:val="24"/>
          <w:lang w:val="sr-Latn-BA"/>
        </w:rPr>
        <w:t>9</w:t>
      </w:r>
      <w:r w:rsidRPr="00DD23E8">
        <w:rPr>
          <w:rFonts w:ascii="Cambria" w:hAnsi="Cambria"/>
          <w:szCs w:val="24"/>
          <w:lang w:val="sr-Latn-BA"/>
        </w:rPr>
        <w:t>.2022. CV poslati na e-mail adresu: eliane.blakaj@rks-gov.net i napisati u naslovu, poziciju člana komisije za koju se prijavljujete</w:t>
      </w:r>
      <w:r w:rsidR="00A94B4F" w:rsidRPr="00DD23E8">
        <w:rPr>
          <w:rFonts w:ascii="Cambria" w:hAnsi="Cambria"/>
          <w:szCs w:val="24"/>
          <w:lang w:val="sr-Latn-BA"/>
        </w:rPr>
        <w:t>.</w:t>
      </w:r>
    </w:p>
    <w:p w14:paraId="467A3FC9" w14:textId="77777777" w:rsidR="00A94B4F" w:rsidRPr="00DD23E8" w:rsidRDefault="00A94B4F" w:rsidP="00A94B4F">
      <w:pPr>
        <w:rPr>
          <w:rFonts w:ascii="Cambria" w:hAnsi="Cambria"/>
          <w:b/>
          <w:i/>
          <w:szCs w:val="24"/>
          <w:highlight w:val="lightGray"/>
          <w:lang w:val="sr-Latn-BA"/>
        </w:rPr>
      </w:pPr>
    </w:p>
    <w:p w14:paraId="5AEDCE12" w14:textId="77777777" w:rsidR="00A94B4F" w:rsidRPr="00DD23E8" w:rsidRDefault="00A94B4F" w:rsidP="000B7E7E">
      <w:pPr>
        <w:rPr>
          <w:lang w:val="sr-Latn-BA"/>
        </w:rPr>
      </w:pPr>
    </w:p>
    <w:sectPr w:rsidR="00A94B4F" w:rsidRPr="00DD23E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B7E7E"/>
    <w:rsid w:val="00086490"/>
    <w:rsid w:val="00091355"/>
    <w:rsid w:val="000B7E7E"/>
    <w:rsid w:val="001B5832"/>
    <w:rsid w:val="0024655B"/>
    <w:rsid w:val="002B7735"/>
    <w:rsid w:val="00380950"/>
    <w:rsid w:val="004274B3"/>
    <w:rsid w:val="0061751D"/>
    <w:rsid w:val="006200EF"/>
    <w:rsid w:val="006D4839"/>
    <w:rsid w:val="006F3373"/>
    <w:rsid w:val="00747838"/>
    <w:rsid w:val="00831003"/>
    <w:rsid w:val="00A63F2E"/>
    <w:rsid w:val="00A80591"/>
    <w:rsid w:val="00A94B4F"/>
    <w:rsid w:val="00AA13E5"/>
    <w:rsid w:val="00B02A74"/>
    <w:rsid w:val="00B95EDE"/>
    <w:rsid w:val="00D41151"/>
    <w:rsid w:val="00DD2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5E7483"/>
  <w15:docId w15:val="{B169BBD2-38B8-42A9-84CC-1A21C8F5A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7E7E"/>
    <w:pPr>
      <w:spacing w:after="5" w:line="256" w:lineRule="auto"/>
      <w:ind w:left="24" w:hanging="10"/>
      <w:jc w:val="both"/>
    </w:pPr>
    <w:rPr>
      <w:rFonts w:ascii="Book Antiqua" w:eastAsia="Book Antiqua" w:hAnsi="Book Antiqua" w:cs="Book Antiqua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B7E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B7E7E"/>
    <w:rPr>
      <w:rFonts w:ascii="Tahoma" w:eastAsia="Book Antiqua" w:hAnsi="Tahoma" w:cs="Tahoma"/>
      <w:color w:val="000000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4B4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198</Words>
  <Characters>1132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MyCompany</Company>
  <LinksUpToDate>false</LinksUpToDate>
  <CharactersWithSpaces>1328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Customer</dc:creator>
  <cp:lastModifiedBy>Eliane Blakaj</cp:lastModifiedBy>
  <cp:revision>5</cp:revision>
  <dcterms:created xsi:type="dcterms:W3CDTF">2022-06-08T07:13:00Z</dcterms:created>
  <dcterms:modified xsi:type="dcterms:W3CDTF">2022-09-19T12:34:00Z</dcterms:modified>
</cp:coreProperties>
</file>